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0EA4" w14:textId="77777777" w:rsidR="0077102F" w:rsidRPr="00AF3A74" w:rsidRDefault="0077102F" w:rsidP="0077102F">
      <w:pPr>
        <w:jc w:val="center"/>
        <w:rPr>
          <w:b/>
          <w:bCs/>
          <w:sz w:val="24"/>
          <w:szCs w:val="24"/>
        </w:rPr>
      </w:pPr>
      <w:r w:rsidRPr="00AF3A74">
        <w:rPr>
          <w:b/>
          <w:bCs/>
          <w:sz w:val="24"/>
          <w:szCs w:val="24"/>
        </w:rPr>
        <w:t xml:space="preserve">Réunion du Conseil Municipal du </w:t>
      </w:r>
      <w:r w:rsidR="00AC6F8F">
        <w:rPr>
          <w:b/>
          <w:bCs/>
          <w:sz w:val="24"/>
          <w:szCs w:val="24"/>
        </w:rPr>
        <w:t>22 mars 2026</w:t>
      </w:r>
      <w:r w:rsidRPr="00AF3A74">
        <w:rPr>
          <w:b/>
          <w:bCs/>
          <w:sz w:val="24"/>
          <w:szCs w:val="24"/>
        </w:rPr>
        <w:t xml:space="preserve"> à 19 h</w:t>
      </w:r>
    </w:p>
    <w:p w14:paraId="04817D6D" w14:textId="77777777" w:rsidR="0077102F" w:rsidRDefault="0077102F" w:rsidP="0077102F"/>
    <w:p w14:paraId="76B57BE3" w14:textId="77777777" w:rsidR="0077102F" w:rsidRDefault="0077102F" w:rsidP="0077102F">
      <w:r w:rsidRPr="00AC6F8F">
        <w:rPr>
          <w:u w:val="single"/>
        </w:rPr>
        <w:t>Présents</w:t>
      </w:r>
      <w:r>
        <w:t xml:space="preserve"> : </w:t>
      </w:r>
      <w:r w:rsidR="0006241A">
        <w:t xml:space="preserve">Adrien VASSEUR, Sébastien PETILLOT, </w:t>
      </w:r>
      <w:r>
        <w:t xml:space="preserve">Guy VADROT, Bruno DROUARD, </w:t>
      </w:r>
      <w:r w:rsidR="0006241A">
        <w:t>Claudine PLANQUOIS, Louis GAUTHIER, Véronique COTTEBRUNE, Patricia WILLIOT, Antoine PUECH, Emeline SALÉ</w:t>
      </w:r>
    </w:p>
    <w:p w14:paraId="2B5EA3A2" w14:textId="77777777" w:rsidR="0077102F" w:rsidRDefault="0077102F" w:rsidP="0077102F">
      <w:r w:rsidRPr="00AC6F8F">
        <w:rPr>
          <w:u w:val="single"/>
        </w:rPr>
        <w:t>Absent</w:t>
      </w:r>
      <w:r>
        <w:t xml:space="preserve"> : </w:t>
      </w:r>
      <w:r w:rsidR="0006241A">
        <w:t>Isabelle TISSIER (pouvoir Guy VADROT)</w:t>
      </w:r>
    </w:p>
    <w:p w14:paraId="68B8548B" w14:textId="77777777" w:rsidR="0077102F" w:rsidRDefault="0077102F" w:rsidP="0077102F">
      <w:r w:rsidRPr="00AC6F8F">
        <w:rPr>
          <w:u w:val="single"/>
        </w:rPr>
        <w:t>Secrétaire de séance</w:t>
      </w:r>
      <w:r>
        <w:t xml:space="preserve"> : </w:t>
      </w:r>
      <w:r w:rsidR="0006241A">
        <w:t>Véronique COTTEBRUNE</w:t>
      </w:r>
    </w:p>
    <w:p w14:paraId="02903869" w14:textId="77777777" w:rsidR="0077102F" w:rsidRDefault="0077102F" w:rsidP="0077102F">
      <w:r>
        <w:t xml:space="preserve">Le Maire procède à la lecture du PV du </w:t>
      </w:r>
      <w:r w:rsidR="00F429D9">
        <w:t xml:space="preserve">12 février </w:t>
      </w:r>
      <w:r>
        <w:t>202</w:t>
      </w:r>
      <w:r w:rsidR="00F429D9">
        <w:t>6</w:t>
      </w:r>
      <w:r>
        <w:t>.</w:t>
      </w:r>
    </w:p>
    <w:p w14:paraId="71D0B470" w14:textId="77777777" w:rsidR="0077102F" w:rsidRDefault="0077102F" w:rsidP="0077102F">
      <w:r>
        <w:t>Le Conseil Municipal l’adopte à l’unanimité des présents.</w:t>
      </w:r>
    </w:p>
    <w:p w14:paraId="6EA7118A" w14:textId="77777777" w:rsidR="002C142F" w:rsidRDefault="002C142F"/>
    <w:p w14:paraId="1A58DEC9" w14:textId="77777777" w:rsidR="00F429D9" w:rsidRPr="007033EE" w:rsidRDefault="00F429D9" w:rsidP="007033EE">
      <w:pPr>
        <w:jc w:val="center"/>
        <w:rPr>
          <w:b/>
          <w:bCs/>
          <w:sz w:val="24"/>
          <w:szCs w:val="24"/>
        </w:rPr>
      </w:pPr>
      <w:r w:rsidRPr="007033EE">
        <w:rPr>
          <w:b/>
          <w:bCs/>
          <w:sz w:val="24"/>
          <w:szCs w:val="24"/>
        </w:rPr>
        <w:t>I – Election du Maire</w:t>
      </w:r>
    </w:p>
    <w:p w14:paraId="5E677E0A" w14:textId="77777777" w:rsidR="00F429D9" w:rsidRPr="00F429D9" w:rsidRDefault="00F429D9" w:rsidP="00F429D9">
      <w:pPr>
        <w:spacing w:before="240" w:after="120"/>
        <w:ind w:left="1134" w:right="284"/>
        <w:outlineLvl w:val="1"/>
        <w:rPr>
          <w:rFonts w:asciiTheme="majorHAnsi" w:hAnsiTheme="majorHAnsi" w:cstheme="majorHAnsi"/>
          <w:b/>
          <w:spacing w:val="10"/>
          <w:u w:val="single"/>
        </w:rPr>
      </w:pPr>
      <w:r w:rsidRPr="00F429D9">
        <w:rPr>
          <w:rFonts w:asciiTheme="majorHAnsi" w:hAnsiTheme="majorHAnsi" w:cstheme="majorHAnsi"/>
          <w:b/>
          <w:spacing w:val="10"/>
          <w:u w:val="single"/>
        </w:rPr>
        <w:t>1.1. Présidence de l’assemblée</w:t>
      </w:r>
    </w:p>
    <w:p w14:paraId="435B283D" w14:textId="77777777" w:rsidR="00F429D9" w:rsidRPr="00F429D9" w:rsidRDefault="00F429D9" w:rsidP="00F429D9">
      <w:pPr>
        <w:tabs>
          <w:tab w:val="left" w:leader="dot" w:pos="5103"/>
        </w:tabs>
        <w:spacing w:before="120" w:after="120" w:line="360" w:lineRule="auto"/>
        <w:ind w:left="709" w:right="284" w:firstLine="709"/>
        <w:jc w:val="both"/>
        <w:rPr>
          <w:rFonts w:asciiTheme="majorHAnsi" w:hAnsiTheme="majorHAnsi" w:cstheme="majorHAnsi"/>
          <w:spacing w:val="10"/>
        </w:rPr>
      </w:pPr>
      <w:r w:rsidRPr="00F429D9">
        <w:rPr>
          <w:rFonts w:asciiTheme="majorHAnsi" w:hAnsiTheme="majorHAnsi" w:cstheme="majorHAnsi"/>
          <w:spacing w:val="10"/>
        </w:rPr>
        <w:t>M. Guy VADROT, le plus âgé des membres présents du conseil municipal a pris la présidence de l’assemblée (art. L. 2122-8 du CGCT). Il a procédé à l’appel nominal des membres du conseil, a dénombré 10 conseillers présents et a constaté que la condition de quorum posée à l’article L. 2121-17 du CGCT était remplie</w:t>
      </w:r>
      <w:r w:rsidRPr="00F429D9">
        <w:rPr>
          <w:rFonts w:asciiTheme="majorHAnsi" w:hAnsiTheme="majorHAnsi" w:cstheme="majorHAnsi"/>
          <w:b/>
          <w:bCs/>
          <w:spacing w:val="10"/>
        </w:rPr>
        <w:t>.</w:t>
      </w:r>
    </w:p>
    <w:p w14:paraId="1B238780" w14:textId="77777777" w:rsidR="00F429D9" w:rsidRPr="00F429D9" w:rsidRDefault="00F429D9" w:rsidP="00F429D9">
      <w:pPr>
        <w:tabs>
          <w:tab w:val="left" w:leader="dot" w:pos="5103"/>
        </w:tabs>
        <w:spacing w:before="120" w:after="120" w:line="360" w:lineRule="auto"/>
        <w:ind w:left="709" w:right="284" w:firstLine="709"/>
        <w:jc w:val="both"/>
        <w:rPr>
          <w:rFonts w:asciiTheme="majorHAnsi" w:hAnsiTheme="majorHAnsi" w:cstheme="majorHAnsi"/>
          <w:spacing w:val="10"/>
        </w:rPr>
      </w:pPr>
      <w:r w:rsidRPr="00F429D9">
        <w:rPr>
          <w:rFonts w:asciiTheme="majorHAnsi" w:hAnsiTheme="majorHAnsi" w:cstheme="majorHAnsi"/>
          <w:spacing w:val="10"/>
        </w:rPr>
        <w:t>Il a ensuite invité le conseil municipal à procéder à l’élection du maire. Il a rappelé qu’en application des articles L. 2122-4 et L. 2122-7 du CGCT, le maire est élu au scrutin secret et à la majorité absolue parmi les membres du conseil municipal. Si, après deux tours de scrutin, aucun candidat n’a obtenu la majorité absolue, il est procédé à un troisième tour de scrutin et l’élection a lieu à la majorité relative. En cas d’égalité de suffrages, le plus âgé est déclaré élu.</w:t>
      </w:r>
    </w:p>
    <w:p w14:paraId="3D11FD16" w14:textId="77777777" w:rsidR="00F429D9" w:rsidRPr="00F429D9" w:rsidRDefault="00F429D9" w:rsidP="00F429D9">
      <w:pPr>
        <w:spacing w:after="120"/>
        <w:ind w:left="1134" w:right="284"/>
        <w:outlineLvl w:val="1"/>
        <w:rPr>
          <w:rFonts w:asciiTheme="majorHAnsi" w:hAnsiTheme="majorHAnsi" w:cstheme="majorHAnsi"/>
          <w:b/>
          <w:spacing w:val="10"/>
          <w:u w:val="single"/>
        </w:rPr>
      </w:pPr>
      <w:r w:rsidRPr="00F429D9">
        <w:rPr>
          <w:rFonts w:asciiTheme="majorHAnsi" w:hAnsiTheme="majorHAnsi" w:cstheme="majorHAnsi"/>
          <w:b/>
          <w:spacing w:val="10"/>
          <w:u w:val="single"/>
        </w:rPr>
        <w:t>1.2. Constitution du bureau</w:t>
      </w:r>
    </w:p>
    <w:p w14:paraId="762708AF" w14:textId="77777777" w:rsidR="00F429D9" w:rsidRDefault="00F429D9" w:rsidP="00F429D9">
      <w:pPr>
        <w:tabs>
          <w:tab w:val="left" w:leader="dot" w:pos="10490"/>
        </w:tabs>
        <w:spacing w:before="120" w:line="240" w:lineRule="exact"/>
        <w:ind w:left="709" w:firstLine="709"/>
        <w:jc w:val="both"/>
        <w:rPr>
          <w:rFonts w:asciiTheme="majorHAnsi" w:hAnsiTheme="majorHAnsi" w:cstheme="majorHAnsi"/>
          <w:spacing w:val="10"/>
        </w:rPr>
      </w:pPr>
      <w:r w:rsidRPr="00F429D9">
        <w:rPr>
          <w:rFonts w:asciiTheme="majorHAnsi" w:hAnsiTheme="majorHAnsi" w:cstheme="majorHAnsi"/>
          <w:spacing w:val="10"/>
        </w:rPr>
        <w:t>Le conseil municipal a désigné deux assesseurs</w:t>
      </w:r>
      <w:r>
        <w:rPr>
          <w:rFonts w:asciiTheme="majorHAnsi" w:hAnsiTheme="majorHAnsi" w:cstheme="majorHAnsi"/>
          <w:spacing w:val="10"/>
        </w:rPr>
        <w:t xml:space="preserve"> </w:t>
      </w:r>
      <w:r w:rsidRPr="00F429D9">
        <w:rPr>
          <w:rFonts w:asciiTheme="majorHAnsi" w:hAnsiTheme="majorHAnsi" w:cstheme="majorHAnsi"/>
          <w:spacing w:val="10"/>
        </w:rPr>
        <w:t>: M</w:t>
      </w:r>
      <w:r>
        <w:rPr>
          <w:rFonts w:asciiTheme="majorHAnsi" w:hAnsiTheme="majorHAnsi" w:cstheme="majorHAnsi"/>
          <w:spacing w:val="10"/>
        </w:rPr>
        <w:t>me WILLIOT Patricia et M. Bruno DROUARD.</w:t>
      </w:r>
    </w:p>
    <w:p w14:paraId="52851DA8" w14:textId="77777777" w:rsidR="00F429D9" w:rsidRPr="00F429D9" w:rsidRDefault="00F429D9" w:rsidP="00F429D9">
      <w:pPr>
        <w:spacing w:before="240" w:after="120"/>
        <w:ind w:left="1134" w:right="284"/>
        <w:outlineLvl w:val="1"/>
        <w:rPr>
          <w:rFonts w:asciiTheme="majorHAnsi" w:hAnsiTheme="majorHAnsi" w:cstheme="majorHAnsi"/>
          <w:b/>
          <w:spacing w:val="10"/>
          <w:u w:val="single"/>
        </w:rPr>
      </w:pPr>
      <w:r>
        <w:rPr>
          <w:rFonts w:asciiTheme="majorHAnsi" w:hAnsiTheme="majorHAnsi" w:cstheme="majorHAnsi"/>
          <w:b/>
          <w:spacing w:val="10"/>
          <w:u w:val="single"/>
        </w:rPr>
        <w:t>1</w:t>
      </w:r>
      <w:r w:rsidRPr="00F429D9">
        <w:rPr>
          <w:rFonts w:asciiTheme="majorHAnsi" w:hAnsiTheme="majorHAnsi" w:cstheme="majorHAnsi"/>
          <w:b/>
          <w:spacing w:val="10"/>
          <w:u w:val="single"/>
        </w:rPr>
        <w:t>.3. Déroulement de chaque tour de scrutin</w:t>
      </w:r>
    </w:p>
    <w:p w14:paraId="57CF8814" w14:textId="4DB47071" w:rsidR="00F429D9" w:rsidRPr="00F429D9" w:rsidRDefault="00F429D9" w:rsidP="00F429D9">
      <w:pPr>
        <w:spacing w:before="120" w:after="120" w:line="360" w:lineRule="auto"/>
        <w:ind w:left="709" w:right="284" w:firstLine="709"/>
        <w:jc w:val="both"/>
        <w:rPr>
          <w:rFonts w:asciiTheme="majorHAnsi" w:hAnsiTheme="majorHAnsi" w:cstheme="majorHAnsi"/>
          <w:spacing w:val="10"/>
        </w:rPr>
      </w:pPr>
      <w:r w:rsidRPr="00F429D9">
        <w:rPr>
          <w:rFonts w:asciiTheme="majorHAnsi" w:hAnsiTheme="majorHAnsi" w:cstheme="majorHAnsi"/>
          <w:spacing w:val="10"/>
        </w:rPr>
        <w:t xml:space="preserve">Chaque conseiller municipal, à l’appel de son nom, s’est approché de la table de vote. Il a fait constater au président qu’il n’était porteur que d’une seule enveloppe du modèle uniforme fourni par la mairie. Le président l’a constaté, sans toucher l’enveloppe que le conseiller municipal a déposée lui-même dans l’urne ou le réceptacle prévu à cet effet. </w:t>
      </w:r>
      <w:r w:rsidR="002440CF">
        <w:rPr>
          <w:rFonts w:asciiTheme="majorHAnsi" w:hAnsiTheme="majorHAnsi" w:cstheme="majorHAnsi"/>
          <w:spacing w:val="10"/>
        </w:rPr>
        <w:t xml:space="preserve">Chaque </w:t>
      </w:r>
      <w:r w:rsidR="00EA7EED">
        <w:rPr>
          <w:rFonts w:asciiTheme="majorHAnsi" w:hAnsiTheme="majorHAnsi" w:cstheme="majorHAnsi"/>
          <w:spacing w:val="10"/>
        </w:rPr>
        <w:t>conseiller</w:t>
      </w:r>
      <w:r w:rsidR="002440CF">
        <w:rPr>
          <w:rFonts w:asciiTheme="majorHAnsi" w:hAnsiTheme="majorHAnsi" w:cstheme="majorHAnsi"/>
          <w:spacing w:val="10"/>
        </w:rPr>
        <w:t xml:space="preserve"> a pris part au vote à l’appel de son nom</w:t>
      </w:r>
    </w:p>
    <w:p w14:paraId="4FA43D22" w14:textId="77777777" w:rsidR="00F429D9" w:rsidRPr="002440CF" w:rsidRDefault="00F429D9" w:rsidP="00F429D9">
      <w:pPr>
        <w:spacing w:before="120" w:line="360" w:lineRule="auto"/>
        <w:ind w:left="709" w:right="284" w:firstLine="709"/>
        <w:jc w:val="both"/>
        <w:rPr>
          <w:rFonts w:asciiTheme="majorHAnsi" w:hAnsiTheme="majorHAnsi" w:cstheme="majorHAnsi"/>
          <w:spacing w:val="10"/>
        </w:rPr>
      </w:pPr>
      <w:r w:rsidRPr="00F429D9">
        <w:rPr>
          <w:rFonts w:asciiTheme="majorHAnsi" w:hAnsiTheme="majorHAnsi" w:cstheme="majorHAnsi"/>
          <w:spacing w:val="10"/>
        </w:rPr>
        <w:lastRenderedPageBreak/>
        <w:t xml:space="preserve">Après le vote du dernier conseiller, il a été immédiatement procédé au dépouillement des bulletins de vote. </w:t>
      </w:r>
      <w:r w:rsidR="002440CF" w:rsidRPr="002440CF">
        <w:rPr>
          <w:rFonts w:asciiTheme="majorHAnsi" w:hAnsiTheme="majorHAnsi" w:cstheme="majorHAnsi"/>
          <w:spacing w:val="10"/>
        </w:rPr>
        <w:t>Il n’a été constaté aucun vote blanc ni aucun vote nul.</w:t>
      </w:r>
    </w:p>
    <w:p w14:paraId="6ACA2155" w14:textId="77777777" w:rsidR="00F429D9" w:rsidRPr="00F429D9" w:rsidRDefault="00F429D9" w:rsidP="00F429D9">
      <w:pPr>
        <w:spacing w:before="120" w:after="120"/>
        <w:ind w:left="1134" w:right="284"/>
        <w:outlineLvl w:val="1"/>
        <w:rPr>
          <w:rFonts w:asciiTheme="majorHAnsi" w:hAnsiTheme="majorHAnsi" w:cstheme="majorHAnsi"/>
          <w:b/>
          <w:spacing w:val="10"/>
          <w:u w:val="single"/>
        </w:rPr>
      </w:pPr>
      <w:r>
        <w:rPr>
          <w:rFonts w:asciiTheme="majorHAnsi" w:hAnsiTheme="majorHAnsi" w:cstheme="majorHAnsi"/>
          <w:b/>
          <w:spacing w:val="10"/>
          <w:u w:val="single"/>
        </w:rPr>
        <w:t>1</w:t>
      </w:r>
      <w:r w:rsidRPr="00F429D9">
        <w:rPr>
          <w:rFonts w:asciiTheme="majorHAnsi" w:hAnsiTheme="majorHAnsi" w:cstheme="majorHAnsi"/>
          <w:b/>
          <w:spacing w:val="10"/>
          <w:u w:val="single"/>
        </w:rPr>
        <w:t>.4. Résultats du premier tour de scrutin</w:t>
      </w:r>
    </w:p>
    <w:p w14:paraId="676DADDE" w14:textId="77777777" w:rsidR="00F429D9" w:rsidRDefault="00F429D9" w:rsidP="00F429D9">
      <w:pPr>
        <w:tabs>
          <w:tab w:val="left" w:leader="dot" w:pos="8080"/>
          <w:tab w:val="left" w:leader="underscore" w:pos="10773"/>
        </w:tabs>
        <w:spacing w:before="120" w:after="120"/>
        <w:ind w:left="709" w:right="284"/>
        <w:rPr>
          <w:rFonts w:asciiTheme="majorHAnsi" w:hAnsiTheme="majorHAnsi" w:cstheme="majorHAnsi"/>
          <w:color w:val="000000"/>
        </w:rPr>
      </w:pPr>
      <w:r w:rsidRPr="00F429D9">
        <w:rPr>
          <w:rFonts w:asciiTheme="majorHAnsi" w:hAnsiTheme="majorHAnsi" w:cstheme="majorHAnsi"/>
          <w:color w:val="000000"/>
        </w:rPr>
        <w:t>a. Nombre de conseillers présents à l’appel n’ayant pas pris part au vote</w:t>
      </w:r>
      <w:r>
        <w:rPr>
          <w:rFonts w:asciiTheme="majorHAnsi" w:hAnsiTheme="majorHAnsi" w:cstheme="majorHAnsi"/>
          <w:color w:val="000000"/>
        </w:rPr>
        <w:t> : 0</w:t>
      </w:r>
    </w:p>
    <w:p w14:paraId="75B3FE61" w14:textId="77777777" w:rsidR="00F429D9" w:rsidRDefault="00F429D9" w:rsidP="00F429D9">
      <w:pPr>
        <w:tabs>
          <w:tab w:val="left" w:leader="dot" w:pos="8080"/>
          <w:tab w:val="left" w:leader="underscore" w:pos="10773"/>
        </w:tabs>
        <w:spacing w:before="120" w:after="120"/>
        <w:ind w:left="709" w:right="284"/>
        <w:rPr>
          <w:rFonts w:asciiTheme="majorHAnsi" w:hAnsiTheme="majorHAnsi" w:cstheme="majorHAnsi"/>
          <w:color w:val="000000"/>
        </w:rPr>
      </w:pPr>
      <w:r w:rsidRPr="00F429D9">
        <w:rPr>
          <w:rFonts w:asciiTheme="majorHAnsi" w:hAnsiTheme="majorHAnsi" w:cstheme="majorHAnsi"/>
          <w:color w:val="000000"/>
        </w:rPr>
        <w:t>b. Nombre de votants (enveloppes déposées)</w:t>
      </w:r>
      <w:r>
        <w:rPr>
          <w:rFonts w:asciiTheme="majorHAnsi" w:hAnsiTheme="majorHAnsi" w:cstheme="majorHAnsi"/>
          <w:color w:val="000000"/>
        </w:rPr>
        <w:t> : 11</w:t>
      </w:r>
    </w:p>
    <w:p w14:paraId="1532BC30" w14:textId="77777777" w:rsidR="00F429D9" w:rsidRPr="00F429D9" w:rsidRDefault="00F429D9" w:rsidP="00F429D9">
      <w:pPr>
        <w:tabs>
          <w:tab w:val="left" w:leader="dot" w:pos="8080"/>
          <w:tab w:val="left" w:leader="underscore" w:pos="10773"/>
        </w:tabs>
        <w:spacing w:before="120" w:after="120"/>
        <w:ind w:left="709" w:right="284"/>
        <w:rPr>
          <w:rFonts w:asciiTheme="majorHAnsi" w:hAnsiTheme="majorHAnsi" w:cstheme="majorHAnsi"/>
          <w:color w:val="808080"/>
        </w:rPr>
      </w:pPr>
      <w:r w:rsidRPr="00F429D9">
        <w:rPr>
          <w:rFonts w:asciiTheme="majorHAnsi" w:hAnsiTheme="majorHAnsi" w:cstheme="majorHAnsi"/>
        </w:rPr>
        <w:t>c. Nombre de suffrages déclarés nuls par le bureau (art. L. 66 du code électoral)</w:t>
      </w:r>
      <w:r>
        <w:rPr>
          <w:rFonts w:asciiTheme="majorHAnsi" w:hAnsiTheme="majorHAnsi" w:cstheme="majorHAnsi"/>
        </w:rPr>
        <w:t> : 0</w:t>
      </w:r>
      <w:r w:rsidRPr="00F429D9">
        <w:rPr>
          <w:rFonts w:asciiTheme="majorHAnsi" w:hAnsiTheme="majorHAnsi" w:cstheme="majorHAnsi"/>
        </w:rPr>
        <w:t xml:space="preserve"> </w:t>
      </w:r>
      <w:r w:rsidRPr="00F429D9">
        <w:rPr>
          <w:rFonts w:asciiTheme="majorHAnsi" w:hAnsiTheme="majorHAnsi" w:cstheme="majorHAnsi"/>
          <w:color w:val="808080"/>
        </w:rPr>
        <w:t xml:space="preserve"> </w:t>
      </w:r>
      <w:r w:rsidRPr="00F429D9">
        <w:rPr>
          <w:rFonts w:asciiTheme="majorHAnsi" w:hAnsiTheme="majorHAnsi" w:cstheme="majorHAnsi"/>
          <w:color w:val="808080"/>
        </w:rPr>
        <w:tab/>
      </w:r>
    </w:p>
    <w:p w14:paraId="566A351C" w14:textId="77777777" w:rsidR="00F429D9" w:rsidRPr="00F429D9" w:rsidRDefault="00F429D9" w:rsidP="00F429D9">
      <w:pPr>
        <w:tabs>
          <w:tab w:val="left" w:leader="dot" w:pos="8080"/>
          <w:tab w:val="left" w:leader="underscore" w:pos="10773"/>
        </w:tabs>
        <w:spacing w:before="120" w:after="120"/>
        <w:ind w:left="709" w:right="284"/>
        <w:rPr>
          <w:rFonts w:asciiTheme="majorHAnsi" w:hAnsiTheme="majorHAnsi" w:cstheme="majorHAnsi"/>
          <w:color w:val="808080"/>
        </w:rPr>
      </w:pPr>
      <w:r w:rsidRPr="00F429D9">
        <w:rPr>
          <w:rFonts w:asciiTheme="majorHAnsi" w:hAnsiTheme="majorHAnsi" w:cstheme="majorHAnsi"/>
        </w:rPr>
        <w:t>d. Nombre de suffrages blancs (art. L. 65 du code électoral)</w:t>
      </w:r>
      <w:r>
        <w:rPr>
          <w:rFonts w:asciiTheme="majorHAnsi" w:hAnsiTheme="majorHAnsi" w:cstheme="majorHAnsi"/>
        </w:rPr>
        <w:t> : 0</w:t>
      </w:r>
    </w:p>
    <w:p w14:paraId="43844B70" w14:textId="77777777" w:rsidR="00F429D9" w:rsidRPr="00F429D9" w:rsidRDefault="00F429D9" w:rsidP="00F429D9">
      <w:pPr>
        <w:tabs>
          <w:tab w:val="left" w:leader="dot" w:pos="8080"/>
          <w:tab w:val="left" w:leader="underscore" w:pos="10773"/>
        </w:tabs>
        <w:spacing w:before="120" w:after="120"/>
        <w:ind w:left="709" w:right="284"/>
        <w:rPr>
          <w:rFonts w:asciiTheme="majorHAnsi" w:hAnsiTheme="majorHAnsi" w:cstheme="majorHAnsi"/>
        </w:rPr>
      </w:pPr>
      <w:r w:rsidRPr="00F429D9">
        <w:rPr>
          <w:rFonts w:asciiTheme="majorHAnsi" w:hAnsiTheme="majorHAnsi" w:cstheme="majorHAnsi"/>
        </w:rPr>
        <w:t>e. Nombre de suffrages exprimés [b – c – d]</w:t>
      </w:r>
      <w:r>
        <w:rPr>
          <w:rFonts w:asciiTheme="majorHAnsi" w:hAnsiTheme="majorHAnsi" w:cstheme="majorHAnsi"/>
        </w:rPr>
        <w:t> : 11</w:t>
      </w:r>
    </w:p>
    <w:p w14:paraId="454EE07A" w14:textId="77777777" w:rsidR="00F429D9" w:rsidRPr="00F429D9" w:rsidRDefault="00F429D9" w:rsidP="00F429D9">
      <w:pPr>
        <w:tabs>
          <w:tab w:val="left" w:leader="dot" w:pos="8080"/>
          <w:tab w:val="left" w:leader="underscore" w:pos="10773"/>
        </w:tabs>
        <w:spacing w:before="80" w:after="240"/>
        <w:ind w:left="709" w:right="284"/>
        <w:rPr>
          <w:rFonts w:asciiTheme="majorHAnsi" w:hAnsiTheme="majorHAnsi" w:cstheme="majorHAnsi"/>
        </w:rPr>
      </w:pPr>
      <w:r w:rsidRPr="00F429D9">
        <w:rPr>
          <w:rFonts w:asciiTheme="majorHAnsi" w:hAnsiTheme="majorHAnsi" w:cstheme="majorHAnsi"/>
          <w:color w:val="000000"/>
        </w:rPr>
        <w:t>f. M</w:t>
      </w:r>
      <w:r w:rsidRPr="00F429D9">
        <w:rPr>
          <w:rFonts w:asciiTheme="majorHAnsi" w:hAnsiTheme="majorHAnsi" w:cstheme="majorHAnsi"/>
        </w:rPr>
        <w:t xml:space="preserve">ajorité </w:t>
      </w:r>
      <w:r w:rsidRPr="00F429D9">
        <w:rPr>
          <w:rFonts w:asciiTheme="majorHAnsi" w:hAnsiTheme="majorHAnsi" w:cstheme="majorHAnsi"/>
          <w:color w:val="000000"/>
        </w:rPr>
        <w:t>absolue</w:t>
      </w:r>
      <w:r>
        <w:rPr>
          <w:rFonts w:asciiTheme="majorHAnsi" w:hAnsiTheme="majorHAnsi" w:cstheme="majorHAnsi"/>
          <w:color w:val="000000"/>
        </w:rPr>
        <w:t> : 6</w:t>
      </w:r>
    </w:p>
    <w:tbl>
      <w:tblPr>
        <w:tblW w:w="963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1985"/>
        <w:gridCol w:w="3056"/>
      </w:tblGrid>
      <w:tr w:rsidR="00F429D9" w:rsidRPr="00F429D9" w14:paraId="320ED79E" w14:textId="77777777" w:rsidTr="00F429D9">
        <w:trPr>
          <w:cantSplit/>
          <w:trHeight w:hRule="exact" w:val="558"/>
          <w:jc w:val="right"/>
        </w:trPr>
        <w:tc>
          <w:tcPr>
            <w:tcW w:w="4593" w:type="dxa"/>
            <w:vMerge w:val="restart"/>
            <w:tcBorders>
              <w:right w:val="nil"/>
            </w:tcBorders>
            <w:vAlign w:val="center"/>
          </w:tcPr>
          <w:p w14:paraId="7E068B86" w14:textId="77777777" w:rsidR="00F429D9" w:rsidRPr="00F429D9" w:rsidRDefault="00F429D9" w:rsidP="006011AE">
            <w:pPr>
              <w:pStyle w:val="Titre3"/>
              <w:rPr>
                <w:rFonts w:asciiTheme="majorHAnsi" w:hAnsiTheme="majorHAnsi" w:cstheme="majorHAnsi"/>
                <w:sz w:val="22"/>
                <w:szCs w:val="22"/>
              </w:rPr>
            </w:pPr>
            <w:r w:rsidRPr="00F429D9">
              <w:rPr>
                <w:rFonts w:asciiTheme="majorHAnsi" w:hAnsiTheme="majorHAnsi" w:cstheme="majorHAnsi"/>
                <w:sz w:val="22"/>
                <w:szCs w:val="22"/>
              </w:rPr>
              <w:t>INDIQUER LES NOM ET PRÉNOM DES CANDIDATS</w:t>
            </w:r>
          </w:p>
          <w:p w14:paraId="5C238066" w14:textId="77777777" w:rsidR="00F429D9" w:rsidRPr="00F429D9" w:rsidRDefault="00F429D9" w:rsidP="006011AE">
            <w:pPr>
              <w:jc w:val="center"/>
              <w:rPr>
                <w:rFonts w:asciiTheme="majorHAnsi" w:hAnsiTheme="majorHAnsi" w:cstheme="majorHAnsi"/>
              </w:rPr>
            </w:pPr>
            <w:r w:rsidRPr="00F429D9">
              <w:rPr>
                <w:rFonts w:asciiTheme="majorHAnsi" w:hAnsiTheme="majorHAnsi" w:cstheme="majorHAnsi"/>
              </w:rPr>
              <w:t>(</w:t>
            </w:r>
            <w:proofErr w:type="gramStart"/>
            <w:r w:rsidRPr="00F429D9">
              <w:rPr>
                <w:rFonts w:asciiTheme="majorHAnsi" w:hAnsiTheme="majorHAnsi" w:cstheme="majorHAnsi"/>
              </w:rPr>
              <w:t>dans</w:t>
            </w:r>
            <w:proofErr w:type="gramEnd"/>
            <w:r w:rsidRPr="00F429D9">
              <w:rPr>
                <w:rFonts w:asciiTheme="majorHAnsi" w:hAnsiTheme="majorHAnsi" w:cstheme="majorHAnsi"/>
              </w:rPr>
              <w:t xml:space="preserve"> l’ordre alphabétique)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901B879" w14:textId="77777777" w:rsidR="00F429D9" w:rsidRPr="00F429D9" w:rsidRDefault="00F429D9" w:rsidP="006011AE">
            <w:pPr>
              <w:pStyle w:val="Titre3"/>
              <w:rPr>
                <w:rFonts w:asciiTheme="majorHAnsi" w:hAnsiTheme="majorHAnsi" w:cstheme="majorHAnsi"/>
                <w:sz w:val="22"/>
                <w:szCs w:val="22"/>
              </w:rPr>
            </w:pPr>
            <w:r w:rsidRPr="00F429D9">
              <w:rPr>
                <w:rFonts w:asciiTheme="majorHAnsi" w:hAnsiTheme="majorHAnsi" w:cstheme="majorHAnsi"/>
                <w:sz w:val="22"/>
                <w:szCs w:val="22"/>
              </w:rPr>
              <w:t>NOMBRE DE SUFFRAGES OBTENUS</w:t>
            </w:r>
          </w:p>
        </w:tc>
      </w:tr>
      <w:tr w:rsidR="00F429D9" w:rsidRPr="00F429D9" w14:paraId="47313410" w14:textId="77777777" w:rsidTr="00F429D9">
        <w:trPr>
          <w:cantSplit/>
          <w:jc w:val="right"/>
        </w:trPr>
        <w:tc>
          <w:tcPr>
            <w:tcW w:w="459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E72A42F" w14:textId="77777777" w:rsidR="00F429D9" w:rsidRPr="00F429D9" w:rsidRDefault="00F429D9" w:rsidP="006011AE">
            <w:pPr>
              <w:spacing w:line="240" w:lineRule="exact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8C79" w14:textId="77777777" w:rsidR="00F429D9" w:rsidRPr="00F429D9" w:rsidRDefault="00F429D9" w:rsidP="006011AE">
            <w:pPr>
              <w:spacing w:before="20" w:after="20" w:line="240" w:lineRule="exact"/>
              <w:jc w:val="center"/>
              <w:rPr>
                <w:rFonts w:asciiTheme="majorHAnsi" w:hAnsiTheme="majorHAnsi" w:cstheme="majorHAnsi"/>
              </w:rPr>
            </w:pPr>
            <w:r w:rsidRPr="00F429D9">
              <w:rPr>
                <w:rFonts w:asciiTheme="majorHAnsi" w:hAnsiTheme="majorHAnsi" w:cstheme="majorHAnsi"/>
              </w:rPr>
              <w:t>En chiffres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46B8ED" w14:textId="77777777" w:rsidR="00F429D9" w:rsidRPr="00F429D9" w:rsidRDefault="00F429D9" w:rsidP="006011AE">
            <w:pPr>
              <w:spacing w:before="20" w:after="20" w:line="240" w:lineRule="exact"/>
              <w:jc w:val="center"/>
              <w:rPr>
                <w:rFonts w:asciiTheme="majorHAnsi" w:hAnsiTheme="majorHAnsi" w:cstheme="majorHAnsi"/>
              </w:rPr>
            </w:pPr>
            <w:r w:rsidRPr="00F429D9">
              <w:rPr>
                <w:rFonts w:asciiTheme="majorHAnsi" w:hAnsiTheme="majorHAnsi" w:cstheme="majorHAnsi"/>
              </w:rPr>
              <w:t>En toutes lettres</w:t>
            </w:r>
          </w:p>
        </w:tc>
      </w:tr>
      <w:tr w:rsidR="00F429D9" w:rsidRPr="00F429D9" w14:paraId="1C7FDF6A" w14:textId="77777777" w:rsidTr="00F429D9">
        <w:trPr>
          <w:jc w:val="right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72D18" w14:textId="77777777" w:rsidR="00F429D9" w:rsidRPr="00F429D9" w:rsidRDefault="00F429D9" w:rsidP="00F429D9">
            <w:pPr>
              <w:ind w:left="270" w:firstLine="28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79BF0C" w14:textId="77777777" w:rsidR="00F429D9" w:rsidRPr="00F429D9" w:rsidRDefault="00F429D9" w:rsidP="006011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2F439" w14:textId="77777777" w:rsidR="00F429D9" w:rsidRPr="00F429D9" w:rsidRDefault="00F429D9" w:rsidP="006011A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429D9" w:rsidRPr="00F429D9" w14:paraId="5E053320" w14:textId="77777777" w:rsidTr="00F429D9">
        <w:trPr>
          <w:trHeight w:hRule="exact" w:val="454"/>
          <w:jc w:val="right"/>
        </w:trPr>
        <w:tc>
          <w:tcPr>
            <w:tcW w:w="4593" w:type="dxa"/>
            <w:tcBorders>
              <w:top w:val="nil"/>
              <w:right w:val="nil"/>
            </w:tcBorders>
            <w:vAlign w:val="center"/>
          </w:tcPr>
          <w:p w14:paraId="70AA9B87" w14:textId="77777777" w:rsidR="00F429D9" w:rsidRPr="00F429D9" w:rsidRDefault="00F429D9" w:rsidP="006011AE">
            <w:pPr>
              <w:tabs>
                <w:tab w:val="left" w:leader="dot" w:pos="4396"/>
              </w:tabs>
              <w:spacing w:line="400" w:lineRule="exac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DROUARD Bruno</w:t>
            </w:r>
            <w:r w:rsidRPr="00F429D9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1D88D2" w14:textId="77777777" w:rsidR="00F429D9" w:rsidRPr="00F429D9" w:rsidRDefault="00F429D9" w:rsidP="006011AE">
            <w:pPr>
              <w:pStyle w:val="En-tte"/>
              <w:tabs>
                <w:tab w:val="clear" w:pos="4536"/>
                <w:tab w:val="clear" w:pos="9072"/>
                <w:tab w:val="left" w:leader="dot" w:pos="1845"/>
              </w:tabs>
              <w:spacing w:line="400" w:lineRule="exac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nil"/>
              <w:left w:val="nil"/>
            </w:tcBorders>
            <w:vAlign w:val="center"/>
          </w:tcPr>
          <w:p w14:paraId="7416C703" w14:textId="77777777" w:rsidR="00F429D9" w:rsidRDefault="00F429D9" w:rsidP="006011AE">
            <w:pPr>
              <w:pStyle w:val="En-tte"/>
              <w:tabs>
                <w:tab w:val="clear" w:pos="4536"/>
                <w:tab w:val="clear" w:pos="9072"/>
                <w:tab w:val="left" w:leader="dot" w:pos="4113"/>
              </w:tabs>
              <w:spacing w:line="400" w:lineRule="exac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</w:t>
            </w:r>
          </w:p>
          <w:p w14:paraId="28DDBF6B" w14:textId="77777777" w:rsidR="00F429D9" w:rsidRPr="00F429D9" w:rsidRDefault="00F429D9" w:rsidP="006011AE">
            <w:pPr>
              <w:pStyle w:val="En-tte"/>
              <w:tabs>
                <w:tab w:val="clear" w:pos="4536"/>
                <w:tab w:val="clear" w:pos="9072"/>
                <w:tab w:val="left" w:leader="dot" w:pos="4113"/>
              </w:tabs>
              <w:spacing w:line="400" w:lineRule="exac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429D9" w:rsidRPr="00F429D9" w14:paraId="379DCEC6" w14:textId="77777777" w:rsidTr="00F429D9">
        <w:trPr>
          <w:trHeight w:hRule="exact" w:val="454"/>
          <w:jc w:val="right"/>
        </w:trPr>
        <w:tc>
          <w:tcPr>
            <w:tcW w:w="4593" w:type="dxa"/>
            <w:tcBorders>
              <w:top w:val="nil"/>
              <w:right w:val="nil"/>
            </w:tcBorders>
            <w:vAlign w:val="center"/>
          </w:tcPr>
          <w:p w14:paraId="088748DE" w14:textId="77777777" w:rsidR="00F429D9" w:rsidRPr="00F429D9" w:rsidRDefault="00F429D9" w:rsidP="006011AE">
            <w:pPr>
              <w:tabs>
                <w:tab w:val="left" w:leader="dot" w:pos="4396"/>
              </w:tabs>
              <w:spacing w:line="400" w:lineRule="exac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VASSEUR Adrien</w:t>
            </w:r>
            <w:r w:rsidRPr="00F429D9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0311E3" w14:textId="77777777" w:rsidR="00F429D9" w:rsidRPr="00F429D9" w:rsidRDefault="00F429D9" w:rsidP="006011AE">
            <w:pPr>
              <w:pStyle w:val="En-tte"/>
              <w:tabs>
                <w:tab w:val="clear" w:pos="4536"/>
                <w:tab w:val="clear" w:pos="9072"/>
                <w:tab w:val="left" w:leader="dot" w:pos="1845"/>
              </w:tabs>
              <w:spacing w:line="400" w:lineRule="exac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056" w:type="dxa"/>
            <w:tcBorders>
              <w:top w:val="nil"/>
              <w:left w:val="nil"/>
            </w:tcBorders>
            <w:vAlign w:val="center"/>
          </w:tcPr>
          <w:p w14:paraId="15D215DF" w14:textId="77777777" w:rsidR="00F429D9" w:rsidRPr="00F429D9" w:rsidRDefault="00F429D9" w:rsidP="006011AE">
            <w:pPr>
              <w:pStyle w:val="En-tte"/>
              <w:tabs>
                <w:tab w:val="clear" w:pos="4536"/>
                <w:tab w:val="clear" w:pos="9072"/>
                <w:tab w:val="left" w:leader="dot" w:pos="4113"/>
              </w:tabs>
              <w:spacing w:line="400" w:lineRule="exac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>dix</w:t>
            </w:r>
            <w:proofErr w:type="gramEnd"/>
          </w:p>
        </w:tc>
      </w:tr>
    </w:tbl>
    <w:p w14:paraId="3C1255B3" w14:textId="77777777" w:rsidR="00F429D9" w:rsidRDefault="00F429D9" w:rsidP="00F429D9">
      <w:pPr>
        <w:tabs>
          <w:tab w:val="left" w:leader="dot" w:pos="10490"/>
        </w:tabs>
        <w:spacing w:before="120" w:line="240" w:lineRule="exact"/>
        <w:ind w:left="709" w:firstLine="709"/>
        <w:jc w:val="both"/>
        <w:rPr>
          <w:rFonts w:asciiTheme="majorHAnsi" w:hAnsiTheme="majorHAnsi" w:cstheme="majorHAnsi"/>
          <w:spacing w:val="10"/>
        </w:rPr>
      </w:pPr>
    </w:p>
    <w:p w14:paraId="266E90B7" w14:textId="77777777" w:rsidR="00F429D9" w:rsidRPr="00F429D9" w:rsidRDefault="00F429D9" w:rsidP="00F429D9">
      <w:pPr>
        <w:spacing w:before="240" w:after="120"/>
        <w:ind w:left="1134" w:right="284"/>
        <w:outlineLvl w:val="1"/>
        <w:rPr>
          <w:rFonts w:asciiTheme="majorHAnsi" w:hAnsiTheme="majorHAnsi" w:cstheme="majorHAnsi"/>
          <w:b/>
          <w:spacing w:val="10"/>
          <w:u w:val="single"/>
        </w:rPr>
      </w:pPr>
      <w:r w:rsidRPr="00F429D9">
        <w:rPr>
          <w:rFonts w:asciiTheme="majorHAnsi" w:hAnsiTheme="majorHAnsi" w:cstheme="majorHAnsi"/>
          <w:b/>
          <w:spacing w:val="10"/>
          <w:u w:val="single"/>
        </w:rPr>
        <w:t>1.5. Proclamation de l’élection du maire</w:t>
      </w:r>
    </w:p>
    <w:p w14:paraId="7AB28A67" w14:textId="77777777" w:rsidR="00F429D9" w:rsidRPr="00F429D9" w:rsidRDefault="00F429D9" w:rsidP="00F429D9">
      <w:pPr>
        <w:tabs>
          <w:tab w:val="left" w:leader="dot" w:pos="8505"/>
        </w:tabs>
        <w:spacing w:before="120" w:after="120"/>
        <w:ind w:left="709" w:right="284" w:firstLine="709"/>
        <w:jc w:val="both"/>
        <w:rPr>
          <w:rFonts w:asciiTheme="majorHAnsi" w:hAnsiTheme="majorHAnsi" w:cstheme="majorHAnsi"/>
          <w:spacing w:val="10"/>
        </w:rPr>
      </w:pPr>
      <w:r w:rsidRPr="00F429D9">
        <w:rPr>
          <w:rFonts w:asciiTheme="majorHAnsi" w:hAnsiTheme="majorHAnsi" w:cstheme="majorHAnsi"/>
          <w:spacing w:val="10"/>
        </w:rPr>
        <w:t>M</w:t>
      </w:r>
      <w:r>
        <w:rPr>
          <w:rFonts w:asciiTheme="majorHAnsi" w:hAnsiTheme="majorHAnsi" w:cstheme="majorHAnsi"/>
          <w:spacing w:val="10"/>
        </w:rPr>
        <w:t>onsieur Adrien VASSEUR</w:t>
      </w:r>
      <w:r w:rsidRPr="00F429D9">
        <w:rPr>
          <w:rFonts w:asciiTheme="majorHAnsi" w:hAnsiTheme="majorHAnsi" w:cstheme="majorHAnsi"/>
          <w:spacing w:val="10"/>
        </w:rPr>
        <w:t xml:space="preserve"> a été proclamé maire et a été immédiatement installé.</w:t>
      </w:r>
    </w:p>
    <w:p w14:paraId="2E748E06" w14:textId="77777777" w:rsidR="007033EE" w:rsidRDefault="002440CF" w:rsidP="002440CF">
      <w:pPr>
        <w:spacing w:before="360" w:after="120"/>
        <w:ind w:left="709" w:right="284"/>
        <w:jc w:val="center"/>
        <w:outlineLvl w:val="0"/>
        <w:rPr>
          <w:rFonts w:asciiTheme="majorHAnsi" w:hAnsiTheme="majorHAnsi" w:cstheme="majorHAnsi"/>
          <w:b/>
          <w:spacing w:val="10"/>
          <w:sz w:val="24"/>
          <w:szCs w:val="24"/>
        </w:rPr>
      </w:pPr>
      <w:r w:rsidRPr="002440CF">
        <w:rPr>
          <w:rFonts w:asciiTheme="majorHAnsi" w:hAnsiTheme="majorHAnsi" w:cstheme="majorHAnsi"/>
          <w:b/>
          <w:spacing w:val="10"/>
          <w:sz w:val="24"/>
          <w:szCs w:val="24"/>
        </w:rPr>
        <w:t>II – Election des Adjoints</w:t>
      </w:r>
    </w:p>
    <w:p w14:paraId="487958B7" w14:textId="77777777" w:rsidR="002440CF" w:rsidRDefault="002440CF" w:rsidP="007033EE">
      <w:pPr>
        <w:tabs>
          <w:tab w:val="left" w:leader="dot" w:pos="10348"/>
        </w:tabs>
        <w:spacing w:before="120" w:after="120" w:line="360" w:lineRule="auto"/>
        <w:ind w:left="709" w:right="284" w:firstLine="709"/>
        <w:jc w:val="both"/>
        <w:rPr>
          <w:rFonts w:asciiTheme="majorHAnsi" w:hAnsiTheme="majorHAnsi" w:cstheme="majorHAnsi"/>
          <w:spacing w:val="10"/>
        </w:rPr>
      </w:pPr>
    </w:p>
    <w:p w14:paraId="724D4AD4" w14:textId="77777777" w:rsidR="007033EE" w:rsidRPr="007033EE" w:rsidRDefault="007033EE" w:rsidP="007033EE">
      <w:pPr>
        <w:tabs>
          <w:tab w:val="left" w:leader="dot" w:pos="10348"/>
        </w:tabs>
        <w:spacing w:before="120" w:after="120" w:line="360" w:lineRule="auto"/>
        <w:ind w:left="709" w:right="284" w:firstLine="709"/>
        <w:jc w:val="both"/>
        <w:rPr>
          <w:rFonts w:asciiTheme="majorHAnsi" w:hAnsiTheme="majorHAnsi" w:cstheme="majorHAnsi"/>
          <w:spacing w:val="10"/>
        </w:rPr>
      </w:pPr>
      <w:r w:rsidRPr="007033EE">
        <w:rPr>
          <w:rFonts w:asciiTheme="majorHAnsi" w:hAnsiTheme="majorHAnsi" w:cstheme="majorHAnsi"/>
          <w:spacing w:val="10"/>
        </w:rPr>
        <w:t>Sous la présidence de M. Adrien VASSEUR élu maire, le conseil municipal a été invité à procéder à l’élection des adjoints.</w:t>
      </w:r>
    </w:p>
    <w:p w14:paraId="1A3CABDE" w14:textId="77777777" w:rsidR="007033EE" w:rsidRPr="007033EE" w:rsidRDefault="007033EE" w:rsidP="007033EE">
      <w:pPr>
        <w:spacing w:before="240" w:after="120"/>
        <w:ind w:left="1134" w:right="284"/>
        <w:outlineLvl w:val="1"/>
        <w:rPr>
          <w:rFonts w:asciiTheme="majorHAnsi" w:hAnsiTheme="majorHAnsi" w:cstheme="majorHAnsi"/>
          <w:b/>
          <w:spacing w:val="10"/>
          <w:u w:val="single"/>
        </w:rPr>
      </w:pPr>
      <w:r w:rsidRPr="007033EE">
        <w:rPr>
          <w:rFonts w:asciiTheme="majorHAnsi" w:hAnsiTheme="majorHAnsi" w:cstheme="majorHAnsi"/>
          <w:b/>
          <w:spacing w:val="10"/>
          <w:u w:val="single"/>
        </w:rPr>
        <w:t>2.1. Nombre d’adjoints</w:t>
      </w:r>
    </w:p>
    <w:p w14:paraId="249A1913" w14:textId="15FD4991" w:rsidR="007033EE" w:rsidRPr="007033EE" w:rsidRDefault="007033EE" w:rsidP="007033EE">
      <w:pPr>
        <w:tabs>
          <w:tab w:val="left" w:leader="dot" w:pos="4536"/>
          <w:tab w:val="left" w:leader="dot" w:pos="8439"/>
          <w:tab w:val="left" w:leader="dot" w:pos="14742"/>
        </w:tabs>
        <w:spacing w:before="120" w:after="120" w:line="360" w:lineRule="auto"/>
        <w:ind w:left="709" w:right="284" w:firstLine="709"/>
        <w:jc w:val="both"/>
        <w:rPr>
          <w:rFonts w:asciiTheme="majorHAnsi" w:hAnsiTheme="majorHAnsi" w:cstheme="majorHAnsi"/>
          <w:spacing w:val="10"/>
        </w:rPr>
      </w:pPr>
      <w:r w:rsidRPr="007033EE">
        <w:rPr>
          <w:rFonts w:asciiTheme="majorHAnsi" w:hAnsiTheme="majorHAnsi" w:cstheme="majorHAnsi"/>
          <w:spacing w:val="10"/>
        </w:rPr>
        <w:t>Le président a indiqué qu’en application des articles L. 2122-1 et L. 2122-2 du CGCT, la commune doit disposer au minimum d’un adjoint et au maximum d’un nombre d’adjoints correspondant à 30% de l’effectif légal du conseil municipal, soit trois adjoints au maire au maximum. Il a rappelé qu’en application des délibérations antérieures, la commune disposait, à ce jour, de trois adjoints.</w:t>
      </w:r>
      <w:r w:rsidR="002440CF">
        <w:rPr>
          <w:rFonts w:asciiTheme="majorHAnsi" w:hAnsiTheme="majorHAnsi" w:cstheme="majorHAnsi"/>
          <w:spacing w:val="10"/>
        </w:rPr>
        <w:t xml:space="preserve"> Il a été procédé à un vote à bulletin secret dont les résultats sont les suivants :</w:t>
      </w:r>
      <w:r w:rsidRPr="007033EE">
        <w:rPr>
          <w:rFonts w:asciiTheme="majorHAnsi" w:hAnsiTheme="majorHAnsi" w:cstheme="majorHAnsi"/>
          <w:spacing w:val="10"/>
        </w:rPr>
        <w:t xml:space="preserve"> </w:t>
      </w:r>
      <w:r w:rsidR="00EA7EED">
        <w:rPr>
          <w:rFonts w:asciiTheme="majorHAnsi" w:hAnsiTheme="majorHAnsi" w:cstheme="majorHAnsi"/>
          <w:spacing w:val="10"/>
        </w:rPr>
        <w:t xml:space="preserve">- 1 adjoint : 0 ; 2 adjoints : </w:t>
      </w:r>
      <w:r w:rsidR="00EA7EED">
        <w:rPr>
          <w:rFonts w:asciiTheme="majorHAnsi" w:hAnsiTheme="majorHAnsi" w:cstheme="majorHAnsi"/>
          <w:spacing w:val="10"/>
        </w:rPr>
        <w:lastRenderedPageBreak/>
        <w:t>9 ; 3 adjoints :1. L</w:t>
      </w:r>
      <w:r w:rsidRPr="007033EE">
        <w:rPr>
          <w:rFonts w:asciiTheme="majorHAnsi" w:hAnsiTheme="majorHAnsi" w:cstheme="majorHAnsi"/>
          <w:spacing w:val="10"/>
        </w:rPr>
        <w:t xml:space="preserve">e conseil municipal a fixé à deux le nombre des adjoints au maire de la commune. </w:t>
      </w:r>
    </w:p>
    <w:p w14:paraId="46C0B4EF" w14:textId="77777777" w:rsidR="007033EE" w:rsidRPr="007033EE" w:rsidRDefault="002440CF" w:rsidP="007033EE">
      <w:pPr>
        <w:spacing w:before="240" w:after="120"/>
        <w:ind w:left="1134" w:right="284"/>
        <w:outlineLvl w:val="1"/>
        <w:rPr>
          <w:rFonts w:asciiTheme="majorHAnsi" w:hAnsiTheme="majorHAnsi" w:cstheme="majorHAnsi"/>
          <w:b/>
          <w:spacing w:val="10"/>
          <w:u w:val="single"/>
        </w:rPr>
      </w:pPr>
      <w:r>
        <w:rPr>
          <w:rFonts w:asciiTheme="majorHAnsi" w:hAnsiTheme="majorHAnsi" w:cstheme="majorHAnsi"/>
          <w:b/>
          <w:spacing w:val="10"/>
          <w:u w:val="single"/>
        </w:rPr>
        <w:t>2</w:t>
      </w:r>
      <w:r w:rsidR="007033EE" w:rsidRPr="007033EE">
        <w:rPr>
          <w:rFonts w:asciiTheme="majorHAnsi" w:hAnsiTheme="majorHAnsi" w:cstheme="majorHAnsi"/>
          <w:b/>
          <w:spacing w:val="10"/>
          <w:u w:val="single"/>
        </w:rPr>
        <w:t>.</w:t>
      </w:r>
      <w:r>
        <w:rPr>
          <w:rFonts w:asciiTheme="majorHAnsi" w:hAnsiTheme="majorHAnsi" w:cstheme="majorHAnsi"/>
          <w:b/>
          <w:spacing w:val="10"/>
          <w:u w:val="single"/>
        </w:rPr>
        <w:t>2</w:t>
      </w:r>
      <w:r w:rsidR="007033EE" w:rsidRPr="007033EE">
        <w:rPr>
          <w:rFonts w:asciiTheme="majorHAnsi" w:hAnsiTheme="majorHAnsi" w:cstheme="majorHAnsi"/>
          <w:b/>
          <w:spacing w:val="10"/>
          <w:u w:val="single"/>
        </w:rPr>
        <w:t>. Listes de candidats aux fonctions d’adjoint au maire</w:t>
      </w:r>
    </w:p>
    <w:p w14:paraId="69EA1627" w14:textId="77ACCB80" w:rsidR="007033EE" w:rsidRPr="007033EE" w:rsidRDefault="007033EE" w:rsidP="007033EE">
      <w:pPr>
        <w:spacing w:before="120" w:line="360" w:lineRule="auto"/>
        <w:ind w:left="709" w:right="284" w:firstLine="709"/>
        <w:jc w:val="both"/>
        <w:rPr>
          <w:rFonts w:asciiTheme="majorHAnsi" w:hAnsiTheme="majorHAnsi" w:cstheme="majorHAnsi"/>
          <w:spacing w:val="10"/>
        </w:rPr>
      </w:pPr>
      <w:r w:rsidRPr="007033EE">
        <w:rPr>
          <w:rFonts w:asciiTheme="majorHAnsi" w:hAnsiTheme="majorHAnsi" w:cstheme="majorHAnsi"/>
          <w:spacing w:val="10"/>
        </w:rPr>
        <w:t xml:space="preserve">Le </w:t>
      </w:r>
      <w:r w:rsidR="00EA7EED">
        <w:rPr>
          <w:rFonts w:asciiTheme="majorHAnsi" w:hAnsiTheme="majorHAnsi" w:cstheme="majorHAnsi"/>
          <w:spacing w:val="10"/>
        </w:rPr>
        <w:t>M</w:t>
      </w:r>
      <w:r w:rsidR="00EA7EED" w:rsidRPr="007033EE">
        <w:rPr>
          <w:rFonts w:asciiTheme="majorHAnsi" w:hAnsiTheme="majorHAnsi" w:cstheme="majorHAnsi"/>
          <w:spacing w:val="10"/>
        </w:rPr>
        <w:t>aire a</w:t>
      </w:r>
      <w:r w:rsidRPr="007033EE">
        <w:rPr>
          <w:rFonts w:asciiTheme="majorHAnsi" w:hAnsiTheme="majorHAnsi" w:cstheme="majorHAnsi"/>
          <w:spacing w:val="10"/>
        </w:rPr>
        <w:t xml:space="preserve"> rappelé que les adjoints sont élus au scrutin secret de liste à la majorité absolue, sans panachage ni vote préférentiel parmi les membres du conseil municipal. </w:t>
      </w:r>
      <w:r w:rsidRPr="007033EE">
        <w:rPr>
          <w:rFonts w:asciiTheme="majorHAnsi" w:hAnsiTheme="majorHAnsi" w:cstheme="majorHAnsi"/>
          <w:b/>
          <w:spacing w:val="10"/>
        </w:rPr>
        <w:t>Chaque liste est composée alternativement d’un candidat de chaque sexe.</w:t>
      </w:r>
      <w:r w:rsidRPr="007033EE">
        <w:rPr>
          <w:rFonts w:asciiTheme="majorHAnsi" w:hAnsiTheme="majorHAnsi" w:cstheme="majorHAnsi"/>
          <w:spacing w:val="10"/>
        </w:rPr>
        <w:t xml:space="preserve"> Si, après deux tours de scrutin, aucune liste n’a obtenu la majorité absolue, il est procédé à un troisième tour de scrutin et l’élection a lieu à la majorité relative. En cas d’égalité de suffrages, les candidats de la liste ayant la moyenne d’âge la plus élevée sont élus (art. L. 2122-4 et L. 2122-7-2 du CGCT).</w:t>
      </w:r>
    </w:p>
    <w:p w14:paraId="5460D47F" w14:textId="77777777" w:rsidR="007033EE" w:rsidRPr="007033EE" w:rsidRDefault="007033EE" w:rsidP="007033EE">
      <w:pPr>
        <w:tabs>
          <w:tab w:val="left" w:leader="dot" w:pos="9639"/>
          <w:tab w:val="left" w:leader="dot" w:pos="15168"/>
        </w:tabs>
        <w:spacing w:before="120" w:line="360" w:lineRule="auto"/>
        <w:ind w:left="709" w:right="284" w:firstLine="709"/>
        <w:jc w:val="both"/>
        <w:rPr>
          <w:rFonts w:asciiTheme="majorHAnsi" w:hAnsiTheme="majorHAnsi" w:cstheme="majorHAnsi"/>
          <w:spacing w:val="10"/>
        </w:rPr>
      </w:pPr>
      <w:r w:rsidRPr="007033EE">
        <w:rPr>
          <w:rFonts w:asciiTheme="majorHAnsi" w:hAnsiTheme="majorHAnsi" w:cstheme="majorHAnsi"/>
          <w:spacing w:val="10"/>
        </w:rPr>
        <w:t>Le conseil municipal a décidé de laisser un délai de 5 minutes pour le dépôt, auprès du maire, des listes de candidats aux fonctions d’adjoint au maire</w:t>
      </w:r>
      <w:r w:rsidRPr="007033EE">
        <w:rPr>
          <w:rFonts w:asciiTheme="majorHAnsi" w:hAnsiTheme="majorHAnsi" w:cstheme="majorHAnsi"/>
        </w:rPr>
        <w:t xml:space="preserve"> </w:t>
      </w:r>
      <w:r w:rsidRPr="007033EE">
        <w:rPr>
          <w:rFonts w:asciiTheme="majorHAnsi" w:hAnsiTheme="majorHAnsi" w:cstheme="majorHAnsi"/>
          <w:spacing w:val="10"/>
        </w:rPr>
        <w:t>qui doivent comporter autant de conseillers municipaux que d’adjoints à désigner.</w:t>
      </w:r>
    </w:p>
    <w:p w14:paraId="21C4EF6B" w14:textId="77777777" w:rsidR="007033EE" w:rsidRPr="007033EE" w:rsidRDefault="007033EE" w:rsidP="007033EE">
      <w:pPr>
        <w:tabs>
          <w:tab w:val="left" w:leader="dot" w:pos="10348"/>
          <w:tab w:val="left" w:leader="dot" w:pos="15168"/>
        </w:tabs>
        <w:spacing w:before="120" w:line="360" w:lineRule="auto"/>
        <w:ind w:left="709" w:right="284" w:firstLine="709"/>
        <w:jc w:val="both"/>
        <w:rPr>
          <w:rFonts w:asciiTheme="majorHAnsi" w:hAnsiTheme="majorHAnsi" w:cstheme="majorHAnsi"/>
          <w:spacing w:val="10"/>
        </w:rPr>
      </w:pPr>
      <w:r w:rsidRPr="007033EE">
        <w:rPr>
          <w:rFonts w:asciiTheme="majorHAnsi" w:hAnsiTheme="majorHAnsi" w:cstheme="majorHAnsi"/>
          <w:spacing w:val="10"/>
        </w:rPr>
        <w:t xml:space="preserve">A l’issue de ce délai, le maire a constaté que deux listes de candidats aux fonctions d’adjoint au maire avaient été déposées. Elles sont mentionnées dans les tableaux de résultats ci-dessous par l’indication du nom du candidat placé en tête de chaque liste. </w:t>
      </w:r>
    </w:p>
    <w:p w14:paraId="1B21A933" w14:textId="77777777" w:rsidR="007033EE" w:rsidRPr="007033EE" w:rsidRDefault="002440CF" w:rsidP="007033EE">
      <w:pPr>
        <w:spacing w:before="120" w:after="120"/>
        <w:ind w:left="1134" w:right="284"/>
        <w:outlineLvl w:val="1"/>
        <w:rPr>
          <w:rFonts w:asciiTheme="majorHAnsi" w:hAnsiTheme="majorHAnsi" w:cstheme="majorHAnsi"/>
          <w:b/>
          <w:spacing w:val="10"/>
          <w:u w:val="single"/>
        </w:rPr>
      </w:pPr>
      <w:r>
        <w:rPr>
          <w:rFonts w:asciiTheme="majorHAnsi" w:hAnsiTheme="majorHAnsi" w:cstheme="majorHAnsi"/>
          <w:b/>
          <w:spacing w:val="10"/>
          <w:u w:val="single"/>
        </w:rPr>
        <w:t>2</w:t>
      </w:r>
      <w:r w:rsidR="007033EE" w:rsidRPr="007033EE">
        <w:rPr>
          <w:rFonts w:asciiTheme="majorHAnsi" w:hAnsiTheme="majorHAnsi" w:cstheme="majorHAnsi"/>
          <w:b/>
          <w:spacing w:val="10"/>
          <w:u w:val="single"/>
        </w:rPr>
        <w:t>.</w:t>
      </w:r>
      <w:r>
        <w:rPr>
          <w:rFonts w:asciiTheme="majorHAnsi" w:hAnsiTheme="majorHAnsi" w:cstheme="majorHAnsi"/>
          <w:b/>
          <w:spacing w:val="10"/>
          <w:u w:val="single"/>
        </w:rPr>
        <w:t>3</w:t>
      </w:r>
      <w:r w:rsidR="007033EE" w:rsidRPr="007033EE">
        <w:rPr>
          <w:rFonts w:asciiTheme="majorHAnsi" w:hAnsiTheme="majorHAnsi" w:cstheme="majorHAnsi"/>
          <w:b/>
          <w:spacing w:val="10"/>
          <w:u w:val="single"/>
        </w:rPr>
        <w:t>. Résultats du premier tour de scrutin</w:t>
      </w:r>
    </w:p>
    <w:p w14:paraId="7564CE62" w14:textId="77777777" w:rsidR="007033EE" w:rsidRPr="007033EE" w:rsidRDefault="007033EE" w:rsidP="007033EE">
      <w:pPr>
        <w:tabs>
          <w:tab w:val="left" w:leader="dot" w:pos="8080"/>
          <w:tab w:val="left" w:leader="underscore" w:pos="10773"/>
        </w:tabs>
        <w:spacing w:before="120" w:after="120"/>
        <w:ind w:left="709" w:right="284"/>
        <w:rPr>
          <w:rFonts w:asciiTheme="majorHAnsi" w:hAnsiTheme="majorHAnsi" w:cstheme="majorHAnsi"/>
        </w:rPr>
      </w:pPr>
      <w:r w:rsidRPr="007033EE">
        <w:rPr>
          <w:rFonts w:asciiTheme="majorHAnsi" w:hAnsiTheme="majorHAnsi" w:cstheme="majorHAnsi"/>
          <w:color w:val="000000"/>
        </w:rPr>
        <w:t>a. Nombre de conseillers présents à l’appel n’ayant pas pris part au vote</w:t>
      </w:r>
      <w:r>
        <w:rPr>
          <w:rFonts w:asciiTheme="majorHAnsi" w:hAnsiTheme="majorHAnsi" w:cstheme="majorHAnsi"/>
          <w:color w:val="000000"/>
        </w:rPr>
        <w:t xml:space="preserve"> 0</w:t>
      </w:r>
    </w:p>
    <w:p w14:paraId="374E8308" w14:textId="77777777" w:rsidR="007033EE" w:rsidRPr="007033EE" w:rsidRDefault="007033EE" w:rsidP="007033EE">
      <w:pPr>
        <w:tabs>
          <w:tab w:val="left" w:leader="dot" w:pos="8080"/>
          <w:tab w:val="left" w:leader="underscore" w:pos="10773"/>
        </w:tabs>
        <w:spacing w:before="120" w:after="120"/>
        <w:ind w:left="709" w:right="284"/>
        <w:rPr>
          <w:rFonts w:asciiTheme="majorHAnsi" w:hAnsiTheme="majorHAnsi" w:cstheme="majorHAnsi"/>
        </w:rPr>
      </w:pPr>
      <w:r w:rsidRPr="007033EE">
        <w:rPr>
          <w:rFonts w:asciiTheme="majorHAnsi" w:hAnsiTheme="majorHAnsi" w:cstheme="majorHAnsi"/>
          <w:color w:val="000000"/>
        </w:rPr>
        <w:t xml:space="preserve">b. Nombre de votants (enveloppes déposées) </w:t>
      </w:r>
      <w:r>
        <w:rPr>
          <w:rFonts w:asciiTheme="majorHAnsi" w:hAnsiTheme="majorHAnsi" w:cstheme="majorHAnsi"/>
          <w:color w:val="000000"/>
        </w:rPr>
        <w:t>11</w:t>
      </w:r>
    </w:p>
    <w:p w14:paraId="5A05A671" w14:textId="77777777" w:rsidR="007033EE" w:rsidRPr="007033EE" w:rsidRDefault="007033EE" w:rsidP="007033EE">
      <w:pPr>
        <w:tabs>
          <w:tab w:val="left" w:leader="dot" w:pos="8080"/>
          <w:tab w:val="left" w:leader="underscore" w:pos="10773"/>
        </w:tabs>
        <w:spacing w:before="120" w:after="120"/>
        <w:ind w:left="709" w:right="284"/>
        <w:rPr>
          <w:rFonts w:asciiTheme="majorHAnsi" w:hAnsiTheme="majorHAnsi" w:cstheme="majorHAnsi"/>
          <w:color w:val="808080"/>
        </w:rPr>
      </w:pPr>
      <w:r w:rsidRPr="007033EE">
        <w:rPr>
          <w:rFonts w:asciiTheme="majorHAnsi" w:hAnsiTheme="majorHAnsi" w:cstheme="majorHAnsi"/>
        </w:rPr>
        <w:t>c. Nombre de suffrages déclarés nuls par le bureau (art. L. 66 du code électoral)</w:t>
      </w:r>
      <w:r>
        <w:rPr>
          <w:rFonts w:asciiTheme="majorHAnsi" w:hAnsiTheme="majorHAnsi" w:cstheme="majorHAnsi"/>
        </w:rPr>
        <w:t xml:space="preserve"> 0</w:t>
      </w:r>
    </w:p>
    <w:p w14:paraId="25CF2368" w14:textId="77777777" w:rsidR="007033EE" w:rsidRPr="007033EE" w:rsidRDefault="007033EE" w:rsidP="007033EE">
      <w:pPr>
        <w:tabs>
          <w:tab w:val="left" w:leader="dot" w:pos="8080"/>
          <w:tab w:val="left" w:leader="underscore" w:pos="10773"/>
        </w:tabs>
        <w:spacing w:before="120" w:after="120"/>
        <w:ind w:left="709" w:right="284"/>
        <w:rPr>
          <w:rFonts w:asciiTheme="majorHAnsi" w:hAnsiTheme="majorHAnsi" w:cstheme="majorHAnsi"/>
          <w:color w:val="808080"/>
        </w:rPr>
      </w:pPr>
      <w:r w:rsidRPr="007033EE">
        <w:rPr>
          <w:rFonts w:asciiTheme="majorHAnsi" w:hAnsiTheme="majorHAnsi" w:cstheme="majorHAnsi"/>
        </w:rPr>
        <w:t>d. Nombre de suffrages blancs (art. L. 65 du code électoral)</w:t>
      </w:r>
      <w:r>
        <w:rPr>
          <w:rFonts w:asciiTheme="majorHAnsi" w:hAnsiTheme="majorHAnsi" w:cstheme="majorHAnsi"/>
        </w:rPr>
        <w:t xml:space="preserve"> 0</w:t>
      </w:r>
    </w:p>
    <w:p w14:paraId="168E04E8" w14:textId="77777777" w:rsidR="007033EE" w:rsidRPr="007033EE" w:rsidRDefault="007033EE" w:rsidP="007033EE">
      <w:pPr>
        <w:tabs>
          <w:tab w:val="left" w:leader="dot" w:pos="8080"/>
          <w:tab w:val="left" w:leader="underscore" w:pos="10773"/>
        </w:tabs>
        <w:spacing w:before="120" w:after="120"/>
        <w:ind w:left="709" w:right="284"/>
        <w:rPr>
          <w:rFonts w:asciiTheme="majorHAnsi" w:hAnsiTheme="majorHAnsi" w:cstheme="majorHAnsi"/>
        </w:rPr>
      </w:pPr>
      <w:r w:rsidRPr="007033EE">
        <w:rPr>
          <w:rFonts w:asciiTheme="majorHAnsi" w:hAnsiTheme="majorHAnsi" w:cstheme="majorHAnsi"/>
        </w:rPr>
        <w:t>e. Nombre de suffrages exprimés [b – c – d]</w:t>
      </w:r>
      <w:r>
        <w:rPr>
          <w:rFonts w:asciiTheme="majorHAnsi" w:hAnsiTheme="majorHAnsi" w:cstheme="majorHAnsi"/>
        </w:rPr>
        <w:t xml:space="preserve"> 11</w:t>
      </w:r>
    </w:p>
    <w:p w14:paraId="615EEDA1" w14:textId="77777777" w:rsidR="007033EE" w:rsidRPr="007033EE" w:rsidRDefault="007033EE" w:rsidP="007033EE">
      <w:pPr>
        <w:tabs>
          <w:tab w:val="left" w:leader="dot" w:pos="8080"/>
          <w:tab w:val="left" w:leader="underscore" w:pos="10773"/>
        </w:tabs>
        <w:spacing w:before="80" w:after="240"/>
        <w:ind w:left="709" w:right="284"/>
        <w:rPr>
          <w:rFonts w:asciiTheme="majorHAnsi" w:hAnsiTheme="majorHAnsi" w:cstheme="majorHAnsi"/>
        </w:rPr>
      </w:pPr>
      <w:r w:rsidRPr="007033EE">
        <w:rPr>
          <w:rFonts w:asciiTheme="majorHAnsi" w:hAnsiTheme="majorHAnsi" w:cstheme="majorHAnsi"/>
          <w:color w:val="000000"/>
        </w:rPr>
        <w:t>f. M</w:t>
      </w:r>
      <w:r w:rsidRPr="007033EE">
        <w:rPr>
          <w:rFonts w:asciiTheme="majorHAnsi" w:hAnsiTheme="majorHAnsi" w:cstheme="majorHAnsi"/>
        </w:rPr>
        <w:t xml:space="preserve">ajorité </w:t>
      </w:r>
      <w:r w:rsidRPr="007033EE">
        <w:rPr>
          <w:rFonts w:asciiTheme="majorHAnsi" w:hAnsiTheme="majorHAnsi" w:cstheme="majorHAnsi"/>
          <w:color w:val="000000"/>
        </w:rPr>
        <w:t>absolue</w:t>
      </w:r>
      <w:r>
        <w:rPr>
          <w:rFonts w:asciiTheme="majorHAnsi" w:hAnsiTheme="majorHAnsi" w:cstheme="majorHAnsi"/>
          <w:color w:val="000000"/>
        </w:rPr>
        <w:t xml:space="preserve"> 6</w:t>
      </w:r>
    </w:p>
    <w:tbl>
      <w:tblPr>
        <w:tblW w:w="93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1985"/>
        <w:gridCol w:w="2773"/>
      </w:tblGrid>
      <w:tr w:rsidR="007033EE" w:rsidRPr="007033EE" w14:paraId="7EA2DE4D" w14:textId="77777777" w:rsidTr="007033EE">
        <w:trPr>
          <w:cantSplit/>
          <w:trHeight w:hRule="exact" w:val="620"/>
          <w:jc w:val="right"/>
        </w:trPr>
        <w:tc>
          <w:tcPr>
            <w:tcW w:w="4593" w:type="dxa"/>
            <w:vMerge w:val="restart"/>
            <w:tcBorders>
              <w:right w:val="nil"/>
            </w:tcBorders>
            <w:vAlign w:val="center"/>
          </w:tcPr>
          <w:p w14:paraId="11CF1FEB" w14:textId="77777777" w:rsidR="007033EE" w:rsidRPr="007033EE" w:rsidRDefault="007033EE" w:rsidP="006011AE">
            <w:pPr>
              <w:pStyle w:val="Titre3"/>
              <w:rPr>
                <w:rFonts w:asciiTheme="majorHAnsi" w:hAnsiTheme="majorHAnsi" w:cstheme="majorHAnsi"/>
                <w:sz w:val="22"/>
                <w:szCs w:val="22"/>
              </w:rPr>
            </w:pPr>
            <w:r w:rsidRPr="007033EE">
              <w:rPr>
                <w:rFonts w:asciiTheme="majorHAnsi" w:hAnsiTheme="majorHAnsi" w:cstheme="majorHAnsi"/>
                <w:sz w:val="22"/>
                <w:szCs w:val="22"/>
              </w:rPr>
              <w:t>INDIQUER LES NOM ET PRÉNOM DE CHAQUE CANDIDAT PLACÉ EN TÊTE DE LISTE</w:t>
            </w:r>
          </w:p>
          <w:p w14:paraId="52083976" w14:textId="77777777" w:rsidR="007033EE" w:rsidRPr="007033EE" w:rsidRDefault="007033EE" w:rsidP="006011AE">
            <w:pPr>
              <w:jc w:val="center"/>
              <w:rPr>
                <w:rFonts w:asciiTheme="majorHAnsi" w:hAnsiTheme="majorHAnsi" w:cstheme="majorHAnsi"/>
              </w:rPr>
            </w:pPr>
            <w:r w:rsidRPr="007033EE">
              <w:rPr>
                <w:rFonts w:asciiTheme="majorHAnsi" w:hAnsiTheme="majorHAnsi" w:cstheme="majorHAnsi"/>
              </w:rPr>
              <w:t>(</w:t>
            </w:r>
            <w:proofErr w:type="gramStart"/>
            <w:r w:rsidRPr="007033EE">
              <w:rPr>
                <w:rFonts w:asciiTheme="majorHAnsi" w:hAnsiTheme="majorHAnsi" w:cstheme="majorHAnsi"/>
              </w:rPr>
              <w:t>dans</w:t>
            </w:r>
            <w:proofErr w:type="gramEnd"/>
            <w:r w:rsidRPr="007033EE">
              <w:rPr>
                <w:rFonts w:asciiTheme="majorHAnsi" w:hAnsiTheme="majorHAnsi" w:cstheme="majorHAnsi"/>
              </w:rPr>
              <w:t xml:space="preserve"> l’ordre alphabétique)</w:t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0913B76" w14:textId="77777777" w:rsidR="007033EE" w:rsidRPr="007033EE" w:rsidRDefault="007033EE" w:rsidP="006011AE">
            <w:pPr>
              <w:pStyle w:val="Titre3"/>
              <w:rPr>
                <w:rFonts w:asciiTheme="majorHAnsi" w:hAnsiTheme="majorHAnsi" w:cstheme="majorHAnsi"/>
                <w:sz w:val="22"/>
                <w:szCs w:val="22"/>
              </w:rPr>
            </w:pPr>
            <w:r w:rsidRPr="007033EE">
              <w:rPr>
                <w:rFonts w:asciiTheme="majorHAnsi" w:hAnsiTheme="majorHAnsi" w:cstheme="majorHAnsi"/>
                <w:sz w:val="22"/>
                <w:szCs w:val="22"/>
              </w:rPr>
              <w:t>NOMBRE DE SUFFRAGES OBTENUS</w:t>
            </w:r>
          </w:p>
        </w:tc>
      </w:tr>
      <w:tr w:rsidR="007033EE" w:rsidRPr="007033EE" w14:paraId="05739446" w14:textId="77777777" w:rsidTr="007033EE">
        <w:trPr>
          <w:cantSplit/>
          <w:jc w:val="right"/>
        </w:trPr>
        <w:tc>
          <w:tcPr>
            <w:tcW w:w="459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9373844" w14:textId="77777777" w:rsidR="007033EE" w:rsidRPr="007033EE" w:rsidRDefault="007033EE" w:rsidP="006011AE">
            <w:pPr>
              <w:spacing w:line="240" w:lineRule="exact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7220" w14:textId="77777777" w:rsidR="007033EE" w:rsidRPr="007033EE" w:rsidRDefault="007033EE" w:rsidP="006011AE">
            <w:pPr>
              <w:spacing w:before="20" w:after="20" w:line="240" w:lineRule="exact"/>
              <w:jc w:val="center"/>
              <w:rPr>
                <w:rFonts w:asciiTheme="majorHAnsi" w:hAnsiTheme="majorHAnsi" w:cstheme="majorHAnsi"/>
              </w:rPr>
            </w:pPr>
            <w:r w:rsidRPr="007033EE">
              <w:rPr>
                <w:rFonts w:asciiTheme="majorHAnsi" w:hAnsiTheme="majorHAnsi" w:cstheme="majorHAnsi"/>
              </w:rPr>
              <w:t>En chiffres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052544" w14:textId="77777777" w:rsidR="007033EE" w:rsidRPr="007033EE" w:rsidRDefault="007033EE" w:rsidP="006011AE">
            <w:pPr>
              <w:spacing w:before="20" w:after="20" w:line="240" w:lineRule="exact"/>
              <w:jc w:val="center"/>
              <w:rPr>
                <w:rFonts w:asciiTheme="majorHAnsi" w:hAnsiTheme="majorHAnsi" w:cstheme="majorHAnsi"/>
              </w:rPr>
            </w:pPr>
            <w:r w:rsidRPr="007033EE">
              <w:rPr>
                <w:rFonts w:asciiTheme="majorHAnsi" w:hAnsiTheme="majorHAnsi" w:cstheme="majorHAnsi"/>
              </w:rPr>
              <w:t>En toutes lettres</w:t>
            </w:r>
          </w:p>
        </w:tc>
      </w:tr>
      <w:tr w:rsidR="007033EE" w:rsidRPr="007033EE" w14:paraId="5486B7F2" w14:textId="77777777" w:rsidTr="007033EE">
        <w:trPr>
          <w:jc w:val="right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BEA7E" w14:textId="77777777" w:rsidR="007033EE" w:rsidRPr="007033EE" w:rsidRDefault="007033EE" w:rsidP="006011AE">
            <w:pPr>
              <w:ind w:firstLine="284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FABED" w14:textId="77777777" w:rsidR="007033EE" w:rsidRPr="007033EE" w:rsidRDefault="007033EE" w:rsidP="006011A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3A03A" w14:textId="77777777" w:rsidR="007033EE" w:rsidRPr="007033EE" w:rsidRDefault="007033EE" w:rsidP="006011A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033EE" w:rsidRPr="007033EE" w14:paraId="7BFBF81F" w14:textId="77777777" w:rsidTr="007033EE">
        <w:trPr>
          <w:trHeight w:hRule="exact" w:val="454"/>
          <w:jc w:val="right"/>
        </w:trPr>
        <w:tc>
          <w:tcPr>
            <w:tcW w:w="4593" w:type="dxa"/>
            <w:tcBorders>
              <w:top w:val="nil"/>
              <w:right w:val="nil"/>
            </w:tcBorders>
            <w:vAlign w:val="center"/>
          </w:tcPr>
          <w:p w14:paraId="4F4BA7D0" w14:textId="77777777" w:rsidR="007033EE" w:rsidRPr="007033EE" w:rsidRDefault="007033EE" w:rsidP="006011AE">
            <w:pPr>
              <w:tabs>
                <w:tab w:val="left" w:leader="dot" w:pos="4396"/>
              </w:tabs>
              <w:spacing w:line="400" w:lineRule="exac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COTTEBRUNE Véronique</w:t>
            </w:r>
            <w:r w:rsidRPr="007033EE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71BBCB" w14:textId="77777777" w:rsidR="007033EE" w:rsidRPr="007033EE" w:rsidRDefault="007033EE" w:rsidP="006011AE">
            <w:pPr>
              <w:pStyle w:val="En-tte"/>
              <w:tabs>
                <w:tab w:val="clear" w:pos="4536"/>
                <w:tab w:val="clear" w:pos="9072"/>
                <w:tab w:val="left" w:leader="dot" w:pos="1845"/>
              </w:tabs>
              <w:spacing w:line="400" w:lineRule="exac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Pr="007033EE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2773" w:type="dxa"/>
            <w:tcBorders>
              <w:top w:val="nil"/>
              <w:left w:val="nil"/>
            </w:tcBorders>
            <w:vAlign w:val="center"/>
          </w:tcPr>
          <w:p w14:paraId="3A3E1D6F" w14:textId="77777777" w:rsidR="007033EE" w:rsidRPr="007033EE" w:rsidRDefault="007033EE" w:rsidP="006011AE">
            <w:pPr>
              <w:pStyle w:val="En-tte"/>
              <w:tabs>
                <w:tab w:val="clear" w:pos="4536"/>
                <w:tab w:val="clear" w:pos="9072"/>
                <w:tab w:val="left" w:leader="dot" w:pos="4113"/>
              </w:tabs>
              <w:spacing w:line="400" w:lineRule="exac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Quatre</w:t>
            </w:r>
            <w:r w:rsidRPr="007033EE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</w:tr>
      <w:tr w:rsidR="007033EE" w:rsidRPr="007033EE" w14:paraId="681609EE" w14:textId="77777777" w:rsidTr="007033EE">
        <w:trPr>
          <w:trHeight w:hRule="exact" w:val="454"/>
          <w:jc w:val="right"/>
        </w:trPr>
        <w:tc>
          <w:tcPr>
            <w:tcW w:w="4593" w:type="dxa"/>
            <w:tcBorders>
              <w:top w:val="nil"/>
              <w:right w:val="nil"/>
            </w:tcBorders>
            <w:vAlign w:val="center"/>
          </w:tcPr>
          <w:p w14:paraId="0C6AC470" w14:textId="77777777" w:rsidR="007033EE" w:rsidRPr="007033EE" w:rsidRDefault="007033EE" w:rsidP="006011AE">
            <w:pPr>
              <w:tabs>
                <w:tab w:val="left" w:leader="dot" w:pos="4396"/>
              </w:tabs>
              <w:spacing w:line="400" w:lineRule="exac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TISSIER Isabelle</w:t>
            </w:r>
            <w:r w:rsidRPr="007033EE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FEA3DF" w14:textId="77777777" w:rsidR="007033EE" w:rsidRPr="007033EE" w:rsidRDefault="007033EE" w:rsidP="006011AE">
            <w:pPr>
              <w:pStyle w:val="En-tte"/>
              <w:tabs>
                <w:tab w:val="clear" w:pos="4536"/>
                <w:tab w:val="clear" w:pos="9072"/>
                <w:tab w:val="left" w:leader="dot" w:pos="1845"/>
              </w:tabs>
              <w:spacing w:line="400" w:lineRule="exac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Pr="007033EE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2773" w:type="dxa"/>
            <w:tcBorders>
              <w:top w:val="nil"/>
              <w:left w:val="nil"/>
            </w:tcBorders>
            <w:vAlign w:val="center"/>
          </w:tcPr>
          <w:p w14:paraId="21E1A224" w14:textId="77777777" w:rsidR="007033EE" w:rsidRPr="007033EE" w:rsidRDefault="007033EE" w:rsidP="006011AE">
            <w:pPr>
              <w:pStyle w:val="En-tte"/>
              <w:tabs>
                <w:tab w:val="clear" w:pos="4536"/>
                <w:tab w:val="clear" w:pos="9072"/>
                <w:tab w:val="left" w:leader="dot" w:pos="4113"/>
              </w:tabs>
              <w:spacing w:line="400" w:lineRule="exac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Sept</w:t>
            </w:r>
            <w:r w:rsidRPr="007033EE"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</w:tc>
      </w:tr>
    </w:tbl>
    <w:p w14:paraId="3087DAE9" w14:textId="77777777" w:rsidR="00F429D9" w:rsidRDefault="00F429D9">
      <w:pPr>
        <w:rPr>
          <w:rFonts w:asciiTheme="majorHAnsi" w:hAnsiTheme="majorHAnsi" w:cstheme="majorHAnsi"/>
        </w:rPr>
      </w:pPr>
    </w:p>
    <w:p w14:paraId="66E5E240" w14:textId="77777777" w:rsidR="007033EE" w:rsidRPr="007033EE" w:rsidRDefault="002440CF" w:rsidP="007033EE">
      <w:pPr>
        <w:spacing w:before="240" w:after="120"/>
        <w:ind w:left="1134" w:right="284"/>
        <w:outlineLvl w:val="1"/>
        <w:rPr>
          <w:rFonts w:asciiTheme="majorHAnsi" w:hAnsiTheme="majorHAnsi" w:cstheme="majorHAnsi"/>
          <w:b/>
          <w:spacing w:val="10"/>
          <w:u w:val="single"/>
        </w:rPr>
      </w:pPr>
      <w:r>
        <w:rPr>
          <w:rFonts w:asciiTheme="majorHAnsi" w:hAnsiTheme="majorHAnsi" w:cstheme="majorHAnsi"/>
          <w:b/>
          <w:spacing w:val="10"/>
          <w:u w:val="single"/>
        </w:rPr>
        <w:lastRenderedPageBreak/>
        <w:t>2</w:t>
      </w:r>
      <w:r w:rsidR="007033EE" w:rsidRPr="007033EE">
        <w:rPr>
          <w:rFonts w:asciiTheme="majorHAnsi" w:hAnsiTheme="majorHAnsi" w:cstheme="majorHAnsi"/>
          <w:b/>
          <w:spacing w:val="10"/>
          <w:u w:val="single"/>
        </w:rPr>
        <w:t>.</w:t>
      </w:r>
      <w:r>
        <w:rPr>
          <w:rFonts w:asciiTheme="majorHAnsi" w:hAnsiTheme="majorHAnsi" w:cstheme="majorHAnsi"/>
          <w:b/>
          <w:spacing w:val="10"/>
          <w:u w:val="single"/>
        </w:rPr>
        <w:t>4</w:t>
      </w:r>
      <w:r w:rsidR="007033EE" w:rsidRPr="007033EE">
        <w:rPr>
          <w:rFonts w:asciiTheme="majorHAnsi" w:hAnsiTheme="majorHAnsi" w:cstheme="majorHAnsi"/>
          <w:b/>
          <w:spacing w:val="10"/>
          <w:u w:val="single"/>
        </w:rPr>
        <w:t>. Proclamation de l’élection des adjoints</w:t>
      </w:r>
    </w:p>
    <w:p w14:paraId="1C25A7A4" w14:textId="77777777" w:rsidR="002440CF" w:rsidRDefault="007033EE" w:rsidP="007033EE">
      <w:pPr>
        <w:tabs>
          <w:tab w:val="left" w:leader="dot" w:pos="9639"/>
          <w:tab w:val="left" w:leader="dot" w:pos="15168"/>
        </w:tabs>
        <w:spacing w:before="120" w:after="120" w:line="360" w:lineRule="auto"/>
        <w:ind w:left="709" w:right="284" w:firstLine="709"/>
        <w:jc w:val="both"/>
        <w:rPr>
          <w:rFonts w:asciiTheme="majorHAnsi" w:hAnsiTheme="majorHAnsi" w:cstheme="majorHAnsi"/>
          <w:spacing w:val="10"/>
        </w:rPr>
      </w:pPr>
      <w:r w:rsidRPr="007033EE">
        <w:rPr>
          <w:rFonts w:asciiTheme="majorHAnsi" w:hAnsiTheme="majorHAnsi" w:cstheme="majorHAnsi"/>
          <w:spacing w:val="10"/>
        </w:rPr>
        <w:t>Ont été proclamés adjoints et immédiatement installés les candidats figurant sur la liste conduite par M</w:t>
      </w:r>
      <w:r>
        <w:rPr>
          <w:rFonts w:asciiTheme="majorHAnsi" w:hAnsiTheme="majorHAnsi" w:cstheme="majorHAnsi"/>
          <w:spacing w:val="10"/>
        </w:rPr>
        <w:t>adame Isabelle TISSIER</w:t>
      </w:r>
      <w:r w:rsidRPr="007033EE">
        <w:rPr>
          <w:rFonts w:asciiTheme="majorHAnsi" w:hAnsiTheme="majorHAnsi" w:cstheme="majorHAnsi"/>
          <w:spacing w:val="10"/>
        </w:rPr>
        <w:t>. Ils ont pris rang dans l’ordre de cette liste, tels qu’ils figurent sur la feuille de proclamation ci-jointe</w:t>
      </w:r>
      <w:r w:rsidR="002440CF">
        <w:rPr>
          <w:rFonts w:asciiTheme="majorHAnsi" w:hAnsiTheme="majorHAnsi" w:cstheme="majorHAnsi"/>
          <w:spacing w:val="10"/>
        </w:rPr>
        <w:t>, à savoir : 1</w:t>
      </w:r>
      <w:r w:rsidR="002440CF" w:rsidRPr="002440CF">
        <w:rPr>
          <w:rFonts w:asciiTheme="majorHAnsi" w:hAnsiTheme="majorHAnsi" w:cstheme="majorHAnsi"/>
          <w:spacing w:val="10"/>
          <w:vertAlign w:val="superscript"/>
        </w:rPr>
        <w:t>er</w:t>
      </w:r>
      <w:r w:rsidR="002440CF">
        <w:rPr>
          <w:rFonts w:asciiTheme="majorHAnsi" w:hAnsiTheme="majorHAnsi" w:cstheme="majorHAnsi"/>
          <w:spacing w:val="10"/>
        </w:rPr>
        <w:t xml:space="preserve"> adjoint : Mme Isabelle TISSIER</w:t>
      </w:r>
    </w:p>
    <w:p w14:paraId="6B9CF1C0" w14:textId="77777777" w:rsidR="007033EE" w:rsidRPr="007033EE" w:rsidRDefault="002440CF" w:rsidP="007033EE">
      <w:pPr>
        <w:tabs>
          <w:tab w:val="left" w:leader="dot" w:pos="9639"/>
          <w:tab w:val="left" w:leader="dot" w:pos="15168"/>
        </w:tabs>
        <w:spacing w:before="120" w:after="120" w:line="360" w:lineRule="auto"/>
        <w:ind w:left="709" w:right="284" w:firstLine="709"/>
        <w:jc w:val="both"/>
        <w:rPr>
          <w:rFonts w:asciiTheme="majorHAnsi" w:hAnsiTheme="majorHAnsi" w:cstheme="majorHAnsi"/>
          <w:spacing w:val="10"/>
        </w:rPr>
      </w:pPr>
      <w:r>
        <w:rPr>
          <w:rFonts w:asciiTheme="majorHAnsi" w:hAnsiTheme="majorHAnsi" w:cstheme="majorHAnsi"/>
          <w:spacing w:val="10"/>
        </w:rPr>
        <w:t>2</w:t>
      </w:r>
      <w:r w:rsidRPr="002440CF">
        <w:rPr>
          <w:rFonts w:asciiTheme="majorHAnsi" w:hAnsiTheme="majorHAnsi" w:cstheme="majorHAnsi"/>
          <w:spacing w:val="10"/>
          <w:vertAlign w:val="superscript"/>
        </w:rPr>
        <w:t>ème</w:t>
      </w:r>
      <w:r>
        <w:rPr>
          <w:rFonts w:asciiTheme="majorHAnsi" w:hAnsiTheme="majorHAnsi" w:cstheme="majorHAnsi"/>
          <w:spacing w:val="10"/>
        </w:rPr>
        <w:t xml:space="preserve"> adjoint : M. Sébastien PETILLOT</w:t>
      </w:r>
      <w:r w:rsidR="007033EE" w:rsidRPr="007033EE">
        <w:rPr>
          <w:rFonts w:asciiTheme="majorHAnsi" w:hAnsiTheme="majorHAnsi" w:cstheme="majorHAnsi"/>
          <w:spacing w:val="10"/>
        </w:rPr>
        <w:t>.</w:t>
      </w:r>
    </w:p>
    <w:p w14:paraId="7EF35546" w14:textId="77777777" w:rsidR="007033EE" w:rsidRDefault="007033E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 Maire a remis à tous les conseillers municipaux la charte de l’élu local.</w:t>
      </w:r>
    </w:p>
    <w:p w14:paraId="581B4874" w14:textId="77777777" w:rsidR="007033EE" w:rsidRDefault="007033EE">
      <w:pPr>
        <w:rPr>
          <w:rFonts w:asciiTheme="majorHAnsi" w:hAnsiTheme="majorHAnsi" w:cstheme="majorHAnsi"/>
        </w:rPr>
      </w:pPr>
    </w:p>
    <w:p w14:paraId="29B764E1" w14:textId="77777777" w:rsidR="007033EE" w:rsidRDefault="007033EE" w:rsidP="002440CF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L’ordre du jour étant épuisé l</w:t>
      </w:r>
      <w:r w:rsidR="00633CD7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séance est levée</w:t>
      </w:r>
      <w:r w:rsidR="00633CD7">
        <w:rPr>
          <w:rFonts w:asciiTheme="majorHAnsi" w:hAnsiTheme="majorHAnsi" w:cstheme="majorHAnsi"/>
        </w:rPr>
        <w:t xml:space="preserve"> à 11 h 30</w:t>
      </w:r>
    </w:p>
    <w:p w14:paraId="7BA5E44D" w14:textId="77777777" w:rsidR="00633CD7" w:rsidRDefault="00633CD7">
      <w:pPr>
        <w:rPr>
          <w:rFonts w:asciiTheme="majorHAnsi" w:hAnsiTheme="majorHAnsi" w:cstheme="majorHAnsi"/>
        </w:rPr>
      </w:pPr>
    </w:p>
    <w:p w14:paraId="263452A3" w14:textId="77777777" w:rsidR="00633CD7" w:rsidRPr="007033EE" w:rsidRDefault="00633CD7" w:rsidP="00633CD7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Le Maire,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Le secrétaire,</w:t>
      </w:r>
    </w:p>
    <w:sectPr w:rsidR="00633CD7" w:rsidRPr="00703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9F26" w14:textId="77777777" w:rsidR="00502E8B" w:rsidRDefault="00502E8B" w:rsidP="00F429D9">
      <w:pPr>
        <w:spacing w:after="0" w:line="240" w:lineRule="auto"/>
      </w:pPr>
      <w:r>
        <w:separator/>
      </w:r>
    </w:p>
  </w:endnote>
  <w:endnote w:type="continuationSeparator" w:id="0">
    <w:p w14:paraId="3B3B8264" w14:textId="77777777" w:rsidR="00502E8B" w:rsidRDefault="00502E8B" w:rsidP="00F4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8B91" w14:textId="77777777" w:rsidR="00502E8B" w:rsidRDefault="00502E8B" w:rsidP="00F429D9">
      <w:pPr>
        <w:spacing w:after="0" w:line="240" w:lineRule="auto"/>
      </w:pPr>
      <w:r>
        <w:separator/>
      </w:r>
    </w:p>
  </w:footnote>
  <w:footnote w:type="continuationSeparator" w:id="0">
    <w:p w14:paraId="24E7FDFC" w14:textId="77777777" w:rsidR="00502E8B" w:rsidRDefault="00502E8B" w:rsidP="00F4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2F"/>
    <w:rsid w:val="0003419E"/>
    <w:rsid w:val="00061193"/>
    <w:rsid w:val="0006241A"/>
    <w:rsid w:val="00101A6B"/>
    <w:rsid w:val="001F3076"/>
    <w:rsid w:val="002440CF"/>
    <w:rsid w:val="002C142F"/>
    <w:rsid w:val="002E72E7"/>
    <w:rsid w:val="004A6275"/>
    <w:rsid w:val="004E4778"/>
    <w:rsid w:val="00502E8B"/>
    <w:rsid w:val="00633CD7"/>
    <w:rsid w:val="007033EE"/>
    <w:rsid w:val="0077102F"/>
    <w:rsid w:val="00776288"/>
    <w:rsid w:val="009F28EA"/>
    <w:rsid w:val="00A31B10"/>
    <w:rsid w:val="00AC6F8F"/>
    <w:rsid w:val="00B63223"/>
    <w:rsid w:val="00CC3208"/>
    <w:rsid w:val="00EA7EED"/>
    <w:rsid w:val="00F4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D8B5"/>
  <w15:chartTrackingRefBased/>
  <w15:docId w15:val="{81A7D41F-8F48-4D1B-974B-A845768B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2F"/>
  </w:style>
  <w:style w:type="paragraph" w:styleId="Titre1">
    <w:name w:val="heading 1"/>
    <w:basedOn w:val="Normal"/>
    <w:next w:val="Normal"/>
    <w:link w:val="Titre1Car"/>
    <w:uiPriority w:val="9"/>
    <w:qFormat/>
    <w:rsid w:val="00771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1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771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1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1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1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1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1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1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1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1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1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102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102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10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10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10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10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1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1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1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1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1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10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10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102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1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102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102F"/>
    <w:rPr>
      <w:b/>
      <w:bCs/>
      <w:smallCaps/>
      <w:color w:val="2F5496" w:themeColor="accent1" w:themeShade="BF"/>
      <w:spacing w:val="5"/>
    </w:rPr>
  </w:style>
  <w:style w:type="paragraph" w:styleId="Notedebasdepage">
    <w:name w:val="footnote text"/>
    <w:basedOn w:val="Normal"/>
    <w:link w:val="NotedebasdepageCar"/>
    <w:semiHidden/>
    <w:rsid w:val="00F429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semiHidden/>
    <w:rsid w:val="00F429D9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semiHidden/>
    <w:rsid w:val="00F429D9"/>
    <w:rPr>
      <w:vertAlign w:val="superscript"/>
    </w:rPr>
  </w:style>
  <w:style w:type="paragraph" w:styleId="En-tte">
    <w:name w:val="header"/>
    <w:basedOn w:val="Normal"/>
    <w:link w:val="En-tteCar"/>
    <w:semiHidden/>
    <w:rsid w:val="00F429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semiHidden/>
    <w:rsid w:val="00F429D9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2026-04-10T09:17:00Z</cp:lastPrinted>
  <dcterms:created xsi:type="dcterms:W3CDTF">2026-03-24T08:51:00Z</dcterms:created>
  <dcterms:modified xsi:type="dcterms:W3CDTF">2026-04-10T09:17:00Z</dcterms:modified>
</cp:coreProperties>
</file>