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B95" w:rsidRPr="00AD4F73" w:rsidRDefault="00AC0B95" w:rsidP="00AC0B95">
      <w:pPr>
        <w:jc w:val="center"/>
        <w:rPr>
          <w:b/>
          <w:sz w:val="28"/>
          <w:szCs w:val="28"/>
          <w:u w:val="single"/>
        </w:rPr>
      </w:pPr>
      <w:r w:rsidRPr="00AD4F73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éunion du Conseil Municipal du 03</w:t>
      </w:r>
      <w:r w:rsidRPr="00AD4F7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mars</w:t>
      </w:r>
      <w:r w:rsidRPr="00AD4F73">
        <w:rPr>
          <w:b/>
          <w:sz w:val="28"/>
          <w:szCs w:val="28"/>
          <w:u w:val="single"/>
        </w:rPr>
        <w:t xml:space="preserve"> 202</w:t>
      </w:r>
      <w:r w:rsidR="00EF23F4">
        <w:rPr>
          <w:b/>
          <w:sz w:val="28"/>
          <w:szCs w:val="28"/>
          <w:u w:val="single"/>
        </w:rPr>
        <w:t>1</w:t>
      </w:r>
      <w:r w:rsidRPr="00AD4F73">
        <w:rPr>
          <w:b/>
          <w:sz w:val="28"/>
          <w:szCs w:val="28"/>
          <w:u w:val="single"/>
        </w:rPr>
        <w:t xml:space="preserve"> à 19 h </w:t>
      </w:r>
    </w:p>
    <w:p w:rsidR="00AC0B95" w:rsidRDefault="00AC0B95" w:rsidP="00AC0B95"/>
    <w:p w:rsidR="00AC0B95" w:rsidRDefault="00AC0B95" w:rsidP="00705C99">
      <w:pPr>
        <w:jc w:val="both"/>
      </w:pPr>
      <w:r>
        <w:t>Présents : Guy VADROT, Maire, Françoise GENERMONT, Isabelle TISSIER, Adjointes au Maire</w:t>
      </w:r>
    </w:p>
    <w:p w:rsidR="00AC0B95" w:rsidRDefault="00AC0B95" w:rsidP="00705C99">
      <w:pPr>
        <w:jc w:val="both"/>
      </w:pPr>
      <w:r>
        <w:t>Bruno DROUARD, Pierre FLANDIN, Isabelle GUERINONI, Lucien LAMBERTS, Gisèle MEUNIER,</w:t>
      </w:r>
      <w:r w:rsidRPr="00AC0B95">
        <w:t xml:space="preserve"> </w:t>
      </w:r>
      <w:r>
        <w:t>Adrien VASSEUR.</w:t>
      </w:r>
    </w:p>
    <w:p w:rsidR="00AC0B95" w:rsidRDefault="00AC0B95" w:rsidP="00705C99">
      <w:pPr>
        <w:jc w:val="both"/>
      </w:pPr>
      <w:r>
        <w:t>Absents :</w:t>
      </w:r>
      <w:r w:rsidRPr="00AC0B95">
        <w:t xml:space="preserve"> </w:t>
      </w:r>
      <w:r>
        <w:t>Patrice GUERINONI (Pouvoir Françoise GENERMONT), Florian LEGENDRE (Pouvoir Bruno DROUARD)</w:t>
      </w:r>
    </w:p>
    <w:p w:rsidR="00AC0B95" w:rsidRDefault="00AC0B95" w:rsidP="00705C99">
      <w:pPr>
        <w:jc w:val="both"/>
      </w:pPr>
      <w:r>
        <w:t>Secrétaire : Françoise GENERMONT</w:t>
      </w:r>
    </w:p>
    <w:p w:rsidR="00AC0B95" w:rsidRDefault="00AC0B95" w:rsidP="00705C99">
      <w:pPr>
        <w:jc w:val="both"/>
      </w:pPr>
    </w:p>
    <w:p w:rsidR="00AC0B95" w:rsidRPr="00AC0B95" w:rsidRDefault="00AC0B95" w:rsidP="00705C99">
      <w:pPr>
        <w:jc w:val="center"/>
        <w:rPr>
          <w:b/>
        </w:rPr>
      </w:pPr>
      <w:r w:rsidRPr="00AC0B95">
        <w:rPr>
          <w:b/>
        </w:rPr>
        <w:t>I – Compte de Gestion 2020</w:t>
      </w:r>
    </w:p>
    <w:p w:rsidR="00AC0B95" w:rsidRDefault="00AC0B95" w:rsidP="00705C99">
      <w:pPr>
        <w:jc w:val="both"/>
      </w:pPr>
      <w:r>
        <w:t>Le Conseil Municipal, après avoir pris connaissance du compte de gestion 2020, considérant que toutes les opérations sont régulièrement justifiées, approuve le compte de gestion 2020, à la majorité des présents (10 pours – 1 abstention).</w:t>
      </w:r>
    </w:p>
    <w:p w:rsidR="00AC0B95" w:rsidRDefault="00AC0B95" w:rsidP="00AC0B95"/>
    <w:p w:rsidR="00AC0B95" w:rsidRPr="00AC0B95" w:rsidRDefault="00AC0B95" w:rsidP="00AC0B95">
      <w:pPr>
        <w:jc w:val="center"/>
        <w:rPr>
          <w:b/>
        </w:rPr>
      </w:pPr>
      <w:r w:rsidRPr="00AC0B95">
        <w:rPr>
          <w:b/>
        </w:rPr>
        <w:t>II – Compte administratif 2020</w:t>
      </w:r>
    </w:p>
    <w:p w:rsidR="00AC0B95" w:rsidRDefault="00AC0B95" w:rsidP="00AC0B95"/>
    <w:p w:rsidR="00D55EDC" w:rsidRDefault="00D55EDC" w:rsidP="00D55EDC">
      <w:r w:rsidRPr="00D55EDC">
        <w:rPr>
          <w:u w:val="single"/>
        </w:rPr>
        <w:t>Fonctionnement</w:t>
      </w:r>
      <w:r>
        <w:t> :</w:t>
      </w:r>
    </w:p>
    <w:p w:rsidR="00D55EDC" w:rsidRDefault="00D55EDC" w:rsidP="00D55EDC">
      <w:r>
        <w:t>Résultat reporté : 61 527,04 €</w:t>
      </w:r>
    </w:p>
    <w:p w:rsidR="00D55EDC" w:rsidRDefault="00D55EDC" w:rsidP="00D55EDC">
      <w:r>
        <w:t>Dépenses : 156 081,21 €</w:t>
      </w:r>
    </w:p>
    <w:p w:rsidR="00D55EDC" w:rsidRDefault="00D55EDC" w:rsidP="00D55EDC">
      <w:r>
        <w:t>Recettes : 164 847,95 €</w:t>
      </w:r>
    </w:p>
    <w:p w:rsidR="00D55EDC" w:rsidRDefault="00D55EDC" w:rsidP="00D55EDC"/>
    <w:p w:rsidR="00D55EDC" w:rsidRDefault="00D55EDC" w:rsidP="00D55EDC">
      <w:r w:rsidRPr="00D55EDC">
        <w:rPr>
          <w:u w:val="single"/>
        </w:rPr>
        <w:t>Investissement</w:t>
      </w:r>
      <w:r>
        <w:t> :</w:t>
      </w:r>
    </w:p>
    <w:p w:rsidR="00D55EDC" w:rsidRDefault="00D55EDC" w:rsidP="00D55EDC">
      <w:r>
        <w:t>Résultat reporté : - 32 440,27 €</w:t>
      </w:r>
    </w:p>
    <w:p w:rsidR="00D55EDC" w:rsidRDefault="00D55EDC" w:rsidP="00D55EDC">
      <w:r>
        <w:t>Dépenses : 22 867,70 €</w:t>
      </w:r>
    </w:p>
    <w:p w:rsidR="00D55EDC" w:rsidRDefault="00D55EDC" w:rsidP="00D55EDC">
      <w:r>
        <w:t>Recettes : 30 862,27 €</w:t>
      </w:r>
    </w:p>
    <w:p w:rsidR="00D55EDC" w:rsidRDefault="00D55EDC" w:rsidP="00D55EDC">
      <w:r>
        <w:t xml:space="preserve">Restes à réaliser : </w:t>
      </w:r>
      <w:r>
        <w:tab/>
      </w:r>
      <w:r>
        <w:tab/>
        <w:t>Dépenses : 2 645 €</w:t>
      </w:r>
    </w:p>
    <w:p w:rsidR="00D55EDC" w:rsidRDefault="00D55EDC" w:rsidP="00705C99">
      <w:pPr>
        <w:jc w:val="both"/>
      </w:pPr>
      <w:r>
        <w:tab/>
      </w:r>
      <w:r>
        <w:tab/>
      </w:r>
      <w:r>
        <w:tab/>
      </w:r>
      <w:r>
        <w:tab/>
        <w:t>Recettes : 16 520 €</w:t>
      </w:r>
    </w:p>
    <w:p w:rsidR="00D55EDC" w:rsidRDefault="00D55EDC" w:rsidP="00705C99">
      <w:pPr>
        <w:jc w:val="both"/>
      </w:pPr>
      <w:r>
        <w:t>Résultat de clôture : 52 040,69 €</w:t>
      </w:r>
    </w:p>
    <w:p w:rsidR="00D55EDC" w:rsidRDefault="00D55EDC" w:rsidP="00705C99">
      <w:pPr>
        <w:jc w:val="both"/>
      </w:pPr>
      <w:r>
        <w:t>Françoise GENERMONT est élue Présidente de séance pour le débat et le vote du Compte Administratif 2020, Monsieur le Maire ayant quitté la salle.</w:t>
      </w:r>
    </w:p>
    <w:p w:rsidR="00D55EDC" w:rsidRDefault="00D55EDC" w:rsidP="00705C99">
      <w:pPr>
        <w:jc w:val="both"/>
      </w:pPr>
      <w:r>
        <w:t xml:space="preserve">Le Conseil Municipal, après </w:t>
      </w:r>
      <w:r w:rsidR="00631072">
        <w:t xml:space="preserve">un </w:t>
      </w:r>
      <w:r>
        <w:t>débat, adopte le Compte administratif 2020 à la majorité des présents (8 pours / 2 contres).</w:t>
      </w:r>
    </w:p>
    <w:p w:rsidR="00D55EDC" w:rsidRDefault="00D55EDC" w:rsidP="00705C99">
      <w:pPr>
        <w:jc w:val="both"/>
      </w:pPr>
    </w:p>
    <w:p w:rsidR="00D55EDC" w:rsidRPr="00D55EDC" w:rsidRDefault="00D55EDC" w:rsidP="00D55EDC">
      <w:pPr>
        <w:jc w:val="center"/>
        <w:rPr>
          <w:b/>
        </w:rPr>
      </w:pPr>
      <w:r w:rsidRPr="00D55EDC">
        <w:rPr>
          <w:b/>
        </w:rPr>
        <w:lastRenderedPageBreak/>
        <w:t>III – Chemin des Vignes</w:t>
      </w:r>
    </w:p>
    <w:p w:rsidR="00D55EDC" w:rsidRDefault="00D55EDC" w:rsidP="00705C99">
      <w:pPr>
        <w:jc w:val="both"/>
      </w:pPr>
    </w:p>
    <w:p w:rsidR="00D55EDC" w:rsidRDefault="00D55EDC" w:rsidP="00705C99">
      <w:pPr>
        <w:jc w:val="both"/>
      </w:pPr>
      <w:r>
        <w:t>Une demande avait été faite pour l’amélioration de ce chemin.</w:t>
      </w:r>
    </w:p>
    <w:p w:rsidR="00D55EDC" w:rsidRDefault="00D55EDC" w:rsidP="00705C99">
      <w:pPr>
        <w:jc w:val="both"/>
      </w:pPr>
      <w:r>
        <w:t xml:space="preserve"> Monsieur le Maire présente un devis de l’Entreprise DROUARD TP d’un montant de 600,00 € HT pour la livraison et la mise en œuvre de cailloux.</w:t>
      </w:r>
    </w:p>
    <w:p w:rsidR="00D55EDC" w:rsidRDefault="00D55EDC" w:rsidP="00705C99">
      <w:pPr>
        <w:jc w:val="both"/>
      </w:pPr>
      <w:r>
        <w:t xml:space="preserve">Bruno DROUARD </w:t>
      </w:r>
      <w:r w:rsidR="00F4181B">
        <w:t>quitte la salle afin que le Conseil Municipal puisse statuer.</w:t>
      </w:r>
    </w:p>
    <w:p w:rsidR="00F4181B" w:rsidRDefault="00F4181B" w:rsidP="00705C99">
      <w:pPr>
        <w:jc w:val="both"/>
      </w:pPr>
      <w:r>
        <w:t>Après débat et vote, le Conseil Municipal accepte le devis de l’entreprise DROUARD TP à l’unanimité des présents.</w:t>
      </w:r>
    </w:p>
    <w:p w:rsidR="00F4181B" w:rsidRDefault="00F4181B" w:rsidP="00705C99">
      <w:pPr>
        <w:jc w:val="both"/>
      </w:pPr>
    </w:p>
    <w:p w:rsidR="00F4181B" w:rsidRPr="00F4181B" w:rsidRDefault="00F4181B" w:rsidP="00F4181B">
      <w:pPr>
        <w:jc w:val="center"/>
        <w:rPr>
          <w:b/>
        </w:rPr>
      </w:pPr>
      <w:r w:rsidRPr="00F4181B">
        <w:rPr>
          <w:b/>
        </w:rPr>
        <w:t>IV – Questions diverses</w:t>
      </w:r>
    </w:p>
    <w:p w:rsidR="00F4181B" w:rsidRDefault="00F4181B" w:rsidP="00D55EDC"/>
    <w:p w:rsidR="00F4181B" w:rsidRDefault="00C26428" w:rsidP="00705C99">
      <w:pPr>
        <w:pStyle w:val="Paragraphedeliste"/>
        <w:numPr>
          <w:ilvl w:val="0"/>
          <w:numId w:val="1"/>
        </w:numPr>
        <w:jc w:val="both"/>
      </w:pPr>
      <w:r>
        <w:t>Problème d’évacuation d’eau vers a salle communale : Devis proposé par DROUARD TP d’un montant de 1 130,00 € HT. Le Conseil Municipal décide de statuer lors de la réunion du budget.</w:t>
      </w:r>
    </w:p>
    <w:p w:rsidR="00C26428" w:rsidRDefault="00C26428" w:rsidP="00705C99">
      <w:pPr>
        <w:pStyle w:val="Paragraphedeliste"/>
        <w:numPr>
          <w:ilvl w:val="0"/>
          <w:numId w:val="1"/>
        </w:numPr>
        <w:jc w:val="both"/>
      </w:pPr>
      <w:r>
        <w:t>Système de vidéo protection : la Préfecture a donné son accord pour l’installation de ce système.</w:t>
      </w:r>
    </w:p>
    <w:p w:rsidR="00C26428" w:rsidRDefault="00C26428" w:rsidP="00705C99">
      <w:pPr>
        <w:pStyle w:val="Paragraphedeliste"/>
        <w:numPr>
          <w:ilvl w:val="0"/>
          <w:numId w:val="1"/>
        </w:numPr>
        <w:jc w:val="both"/>
      </w:pPr>
      <w:r>
        <w:t xml:space="preserve">Arrêt de bus : L’arrêt actuel étant très dangereux, le Conseil Municipal charge le Maire de faire une demande auprès du Conseil Régional afin de </w:t>
      </w:r>
      <w:r w:rsidR="00705C99">
        <w:t xml:space="preserve">le </w:t>
      </w:r>
      <w:r>
        <w:t>déplacer sous les marronniers.</w:t>
      </w:r>
    </w:p>
    <w:p w:rsidR="00C26428" w:rsidRDefault="00FD7C44" w:rsidP="00705C99">
      <w:pPr>
        <w:pStyle w:val="Paragraphedeliste"/>
        <w:numPr>
          <w:ilvl w:val="0"/>
          <w:numId w:val="1"/>
        </w:numPr>
        <w:jc w:val="both"/>
      </w:pPr>
      <w:r>
        <w:t xml:space="preserve">Ecole SAINT LEONARD : Demande de participation financière : Le Conseil Municipal </w:t>
      </w:r>
      <w:r w:rsidR="00705C99">
        <w:t xml:space="preserve">décide de </w:t>
      </w:r>
      <w:r>
        <w:t>ne pas l’évoquer au budget.</w:t>
      </w:r>
    </w:p>
    <w:p w:rsidR="00FD7C44" w:rsidRDefault="00FD7C44" w:rsidP="00705C99">
      <w:pPr>
        <w:pStyle w:val="Paragraphedeliste"/>
        <w:numPr>
          <w:ilvl w:val="0"/>
          <w:numId w:val="1"/>
        </w:numPr>
        <w:jc w:val="both"/>
      </w:pPr>
      <w:r>
        <w:t xml:space="preserve">Lavoir de </w:t>
      </w:r>
      <w:proofErr w:type="spellStart"/>
      <w:r>
        <w:t>Sauvigny</w:t>
      </w:r>
      <w:proofErr w:type="spellEnd"/>
      <w:r>
        <w:t> : Nettoyage le 10 avril à 9 H. A confirmer par mail suivant la météo.</w:t>
      </w:r>
    </w:p>
    <w:p w:rsidR="00FD7C44" w:rsidRDefault="00FD7C44" w:rsidP="00FD7C44"/>
    <w:p w:rsidR="00FD7C44" w:rsidRDefault="00631072" w:rsidP="00631072">
      <w:pPr>
        <w:jc w:val="center"/>
      </w:pPr>
      <w:r>
        <w:t>L’ordre du jour étant clos, la s</w:t>
      </w:r>
      <w:r w:rsidR="00FD7C44">
        <w:t xml:space="preserve">éance </w:t>
      </w:r>
      <w:r>
        <w:t xml:space="preserve">est </w:t>
      </w:r>
      <w:r w:rsidR="00FD7C44">
        <w:t>levée à 20 h 50</w:t>
      </w:r>
    </w:p>
    <w:p w:rsidR="00631072" w:rsidRDefault="00631072" w:rsidP="00631072">
      <w:pPr>
        <w:jc w:val="center"/>
      </w:pPr>
    </w:p>
    <w:p w:rsidR="00631072" w:rsidRDefault="00631072" w:rsidP="00631072">
      <w:r>
        <w:t>Le Maire,</w:t>
      </w:r>
      <w:r>
        <w:tab/>
      </w:r>
      <w:r>
        <w:tab/>
      </w:r>
      <w:r>
        <w:tab/>
      </w:r>
      <w:r w:rsidR="0062298D">
        <w:t>Le Secrétaire,</w:t>
      </w:r>
      <w:r w:rsidR="0062298D">
        <w:tab/>
      </w:r>
      <w:r w:rsidR="0062298D">
        <w:tab/>
      </w:r>
      <w:r w:rsidR="0062298D">
        <w:tab/>
      </w:r>
      <w:r w:rsidR="0062298D">
        <w:tab/>
        <w:t>Les Membres,</w:t>
      </w:r>
      <w:bookmarkStart w:id="0" w:name="_GoBack"/>
      <w:bookmarkEnd w:id="0"/>
    </w:p>
    <w:sectPr w:rsidR="0063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A7D2E"/>
    <w:multiLevelType w:val="hybridMultilevel"/>
    <w:tmpl w:val="63705DA6"/>
    <w:lvl w:ilvl="0" w:tplc="8A763D0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95"/>
    <w:rsid w:val="0062298D"/>
    <w:rsid w:val="00631072"/>
    <w:rsid w:val="00705C99"/>
    <w:rsid w:val="00AC0B95"/>
    <w:rsid w:val="00C26428"/>
    <w:rsid w:val="00D55EDC"/>
    <w:rsid w:val="00EF23F4"/>
    <w:rsid w:val="00F4181B"/>
    <w:rsid w:val="00FC75C3"/>
    <w:rsid w:val="00FD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6D18"/>
  <w15:chartTrackingRefBased/>
  <w15:docId w15:val="{EB4E8E4A-083C-4750-8BDA-2E8362CC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181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1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cp:lastPrinted>2021-03-05T09:50:00Z</cp:lastPrinted>
  <dcterms:created xsi:type="dcterms:W3CDTF">2021-03-04T13:23:00Z</dcterms:created>
  <dcterms:modified xsi:type="dcterms:W3CDTF">2021-03-05T09:50:00Z</dcterms:modified>
</cp:coreProperties>
</file>